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35B4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hint="eastAsia" w:eastAsia="黑体"/>
          <w:bCs/>
          <w:sz w:val="32"/>
          <w:szCs w:val="48"/>
        </w:rPr>
        <w:t>6</w:t>
      </w:r>
      <w:r>
        <w:rPr>
          <w:rFonts w:eastAsia="黑体"/>
          <w:bCs/>
          <w:sz w:val="32"/>
          <w:szCs w:val="48"/>
        </w:rPr>
        <w:t xml:space="preserve">                          </w:t>
      </w:r>
    </w:p>
    <w:p w14:paraId="264A2085"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04CE57E6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2F21A03"/>
    <w:p w14:paraId="1CDC8862"/>
    <w:p w14:paraId="5368E049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 w14:paraId="79712257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>
      <w:pPr>
        <w:adjustRightInd w:val="0"/>
        <w:snapToGrid w:val="0"/>
        <w:spacing w:line="480" w:lineRule="auto"/>
        <w:ind w:firstLine="1044" w:firstLineChars="300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 在 学 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04F4D38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D521577"/>
    <w:p w14:paraId="610E51F1"/>
    <w:p w14:paraId="7D6A70F9">
      <w:pPr>
        <w:jc w:val="center"/>
        <w:rPr>
          <w:rFonts w:eastAsia="仿宋_GB2312"/>
          <w:sz w:val="28"/>
          <w:szCs w:val="28"/>
        </w:rPr>
      </w:pPr>
    </w:p>
    <w:p w14:paraId="777D0C45">
      <w:pPr>
        <w:jc w:val="center"/>
        <w:rPr>
          <w:rFonts w:eastAsia="仿宋_GB2312"/>
          <w:sz w:val="28"/>
          <w:szCs w:val="28"/>
        </w:rPr>
      </w:pPr>
    </w:p>
    <w:p w14:paraId="134CB12C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  制</w:t>
      </w:r>
    </w:p>
    <w:p w14:paraId="0035B370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月</w:t>
      </w:r>
    </w:p>
    <w:p w14:paraId="273189FC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</w:t>
      </w:r>
      <w:r>
        <w:rPr>
          <w:rFonts w:hint="eastAsia" w:eastAsia="华文中宋"/>
          <w:sz w:val="28"/>
          <w:szCs w:val="28"/>
        </w:rPr>
        <w:t>申请人</w:t>
      </w:r>
      <w:r>
        <w:rPr>
          <w:rFonts w:eastAsia="华文中宋"/>
          <w:sz w:val="28"/>
          <w:szCs w:val="28"/>
        </w:rPr>
        <w:t>承诺：</w:t>
      </w:r>
    </w:p>
    <w:p w14:paraId="3287482A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 w14:paraId="0AE83D4A">
      <w:pPr>
        <w:spacing w:line="460" w:lineRule="exact"/>
        <w:jc w:val="left"/>
        <w:rPr>
          <w:rFonts w:eastAsia="仿宋_GB2312"/>
          <w:sz w:val="24"/>
        </w:rPr>
      </w:pPr>
    </w:p>
    <w:p w14:paraId="0A84050C">
      <w:pPr>
        <w:spacing w:line="460" w:lineRule="exact"/>
        <w:jc w:val="left"/>
        <w:rPr>
          <w:rFonts w:eastAsia="仿宋_GB2312"/>
          <w:sz w:val="24"/>
        </w:rPr>
      </w:pPr>
    </w:p>
    <w:p w14:paraId="05C24394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 w14:paraId="08A72A4F"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 w14:paraId="100ECC41"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2BE8BE4">
      <w:pPr>
        <w:spacing w:line="460" w:lineRule="exact"/>
        <w:rPr>
          <w:rFonts w:eastAsia="仿宋_GB2312"/>
          <w:sz w:val="24"/>
        </w:rPr>
      </w:pPr>
    </w:p>
    <w:p w14:paraId="03097F1A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 w14:paraId="1E5DB0AF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.课题名称一般不加副标题，关键词控制在三个以内。</w:t>
      </w:r>
    </w:p>
    <w:p w14:paraId="0B4FF1D0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hint="eastAsia" w:eastAsia="仿宋_GB2312"/>
          <w:sz w:val="24"/>
        </w:rPr>
        <w:t xml:space="preserve"> 项目经批准立项后，</w:t>
      </w:r>
      <w:r>
        <w:rPr>
          <w:rFonts w:hint="eastAsia" w:eastAsia="仿宋_GB2312"/>
          <w:b/>
          <w:sz w:val="24"/>
        </w:rPr>
        <w:t>项目负责人填报的《申请书》和《论证活页》合并为项目合同，</w:t>
      </w:r>
      <w:r>
        <w:rPr>
          <w:rFonts w:hint="eastAsia" w:eastAsia="仿宋_GB2312"/>
          <w:sz w:val="24"/>
        </w:rPr>
        <w:t>其中约定的目标任务作为项目评审立项、过程管理和结项验收的重要依据，原则上不得变更。项目负责人应结合研究实际，认真制定科学可行、注重质量的目标任务，并按照项目合同约定的目标任务开展研究。</w:t>
      </w:r>
    </w:p>
    <w:p w14:paraId="14FC6094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>.本表中近三年时间从2023年1月1日起算。</w:t>
      </w:r>
    </w:p>
    <w:p w14:paraId="1C2534B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3111C11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Style w:val="9"/>
        <w:tblW w:w="9193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657"/>
        <w:gridCol w:w="709"/>
        <w:gridCol w:w="543"/>
        <w:gridCol w:w="1144"/>
        <w:gridCol w:w="383"/>
        <w:gridCol w:w="1179"/>
        <w:gridCol w:w="1161"/>
        <w:gridCol w:w="717"/>
        <w:gridCol w:w="1075"/>
        <w:gridCol w:w="8"/>
      </w:tblGrid>
      <w:tr w14:paraId="58807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 w14:paraId="1129797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10"/>
            <w:vAlign w:val="center"/>
          </w:tcPr>
          <w:p w14:paraId="172A9AC7">
            <w:pPr>
              <w:spacing w:line="360" w:lineRule="exact"/>
            </w:pPr>
          </w:p>
        </w:tc>
      </w:tr>
      <w:tr w14:paraId="39C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577F8F"/>
        </w:tc>
        <w:tc>
          <w:tcPr>
            <w:tcW w:w="1123" w:type="dxa"/>
            <w:vAlign w:val="center"/>
          </w:tcPr>
          <w:p w14:paraId="01C56CD1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10"/>
            <w:vAlign w:val="center"/>
          </w:tcPr>
          <w:p w14:paraId="0DEC3591">
            <w:pPr>
              <w:spacing w:line="360" w:lineRule="exact"/>
            </w:pPr>
          </w:p>
        </w:tc>
      </w:tr>
      <w:tr w14:paraId="75E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000AE05"/>
        </w:tc>
        <w:tc>
          <w:tcPr>
            <w:tcW w:w="1780" w:type="dxa"/>
            <w:gridSpan w:val="2"/>
            <w:vAlign w:val="center"/>
          </w:tcPr>
          <w:p w14:paraId="6520F2DF">
            <w:pPr>
              <w:ind w:right="-71" w:rightChars="-34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>
            <w:pPr>
              <w:ind w:right="-71" w:rightChars="-34"/>
            </w:pPr>
          </w:p>
        </w:tc>
        <w:tc>
          <w:tcPr>
            <w:tcW w:w="6210" w:type="dxa"/>
            <w:gridSpan w:val="8"/>
            <w:vAlign w:val="center"/>
          </w:tcPr>
          <w:p w14:paraId="2187E844">
            <w:pPr>
              <w:ind w:right="-71" w:rightChars="-34"/>
            </w:pPr>
            <w:r>
              <w:rPr>
                <w:rFonts w:hint="eastAsia"/>
              </w:rPr>
              <w:t>A基础研究      B应用研究      C综合研究</w:t>
            </w:r>
          </w:p>
        </w:tc>
      </w:tr>
      <w:tr w14:paraId="4C81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B42267D"/>
        </w:tc>
        <w:tc>
          <w:tcPr>
            <w:tcW w:w="1780" w:type="dxa"/>
            <w:gridSpan w:val="2"/>
            <w:vAlign w:val="center"/>
          </w:tcPr>
          <w:p w14:paraId="53CB4115">
            <w:pPr>
              <w:ind w:right="-71" w:rightChars="-34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>
            <w:pPr>
              <w:ind w:right="-71" w:rightChars="-34"/>
            </w:pPr>
          </w:p>
        </w:tc>
        <w:tc>
          <w:tcPr>
            <w:tcW w:w="2070" w:type="dxa"/>
            <w:gridSpan w:val="3"/>
            <w:vAlign w:val="center"/>
          </w:tcPr>
          <w:p w14:paraId="16DE1473">
            <w:pPr>
              <w:ind w:right="-71" w:rightChars="-34"/>
              <w:jc w:val="left"/>
            </w:pPr>
            <w:r>
              <w:t>A是</w:t>
            </w:r>
            <w:r>
              <w:rPr>
                <w:rFonts w:hint="eastAsia"/>
              </w:rPr>
              <w:t xml:space="preserve"> </w:t>
            </w:r>
            <w:r>
              <w:t xml:space="preserve">     B否</w:t>
            </w:r>
          </w:p>
        </w:tc>
        <w:tc>
          <w:tcPr>
            <w:tcW w:w="3057" w:type="dxa"/>
            <w:gridSpan w:val="3"/>
            <w:vAlign w:val="center"/>
          </w:tcPr>
          <w:p w14:paraId="60C334E6">
            <w:pPr>
              <w:ind w:right="-71" w:rightChars="-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如为专职辅导员，请填写高校辅导员队伍能力提升大数据赋能平台编号</w:t>
            </w:r>
          </w:p>
        </w:tc>
        <w:tc>
          <w:tcPr>
            <w:tcW w:w="1083" w:type="dxa"/>
            <w:gridSpan w:val="2"/>
            <w:vAlign w:val="center"/>
          </w:tcPr>
          <w:p w14:paraId="281F1BFC">
            <w:pPr>
              <w:ind w:right="-71" w:rightChars="-34"/>
              <w:jc w:val="left"/>
            </w:pPr>
          </w:p>
        </w:tc>
      </w:tr>
      <w:tr w14:paraId="15DF1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17CF75B0"/>
        </w:tc>
        <w:tc>
          <w:tcPr>
            <w:tcW w:w="1780" w:type="dxa"/>
            <w:gridSpan w:val="2"/>
            <w:vAlign w:val="center"/>
          </w:tcPr>
          <w:p w14:paraId="0CE2A9EC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>
            <w:pPr>
              <w:spacing w:line="300" w:lineRule="exact"/>
              <w:jc w:val="center"/>
            </w:pPr>
            <w:r>
              <w:t xml:space="preserve">预期成果形式 </w:t>
            </w:r>
          </w:p>
          <w:p w14:paraId="29540CB9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7"/>
            <w:vAlign w:val="center"/>
          </w:tcPr>
          <w:p w14:paraId="6F979223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 C</w:t>
            </w:r>
            <w:r>
              <w:rPr>
                <w:rFonts w:hint="eastAsia"/>
              </w:rPr>
              <w:t>著作</w:t>
            </w:r>
            <w:r>
              <w:t xml:space="preserve"> </w:t>
            </w:r>
          </w:p>
          <w:p w14:paraId="24CE354A"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 w14:paraId="48E6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29E8CCE7"/>
        </w:tc>
        <w:tc>
          <w:tcPr>
            <w:tcW w:w="1780" w:type="dxa"/>
            <w:gridSpan w:val="2"/>
            <w:vAlign w:val="center"/>
          </w:tcPr>
          <w:p w14:paraId="630994F4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gridSpan w:val="2"/>
            <w:vAlign w:val="center"/>
          </w:tcPr>
          <w:p w14:paraId="16946873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4"/>
            <w:vAlign w:val="center"/>
          </w:tcPr>
          <w:p w14:paraId="5677B1A2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605BF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</w:trPr>
        <w:tc>
          <w:tcPr>
            <w:tcW w:w="494" w:type="dxa"/>
            <w:vMerge w:val="continue"/>
            <w:vAlign w:val="center"/>
          </w:tcPr>
          <w:p w14:paraId="4DB5A24B"/>
        </w:tc>
        <w:tc>
          <w:tcPr>
            <w:tcW w:w="1123" w:type="dxa"/>
            <w:vAlign w:val="center"/>
          </w:tcPr>
          <w:p w14:paraId="4C2006D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69140970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576" w:type="dxa"/>
            <w:gridSpan w:val="10"/>
            <w:vAlign w:val="center"/>
          </w:tcPr>
          <w:p w14:paraId="40BAFBD5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示例：著作_____部（</w:t>
            </w:r>
            <w:r>
              <w:t>XX万字</w:t>
            </w:r>
            <w:r>
              <w:rPr>
                <w:rFonts w:hint="eastAsia"/>
              </w:rPr>
              <w:t>）；论文_____篇，其中CSSCI来源期刊_____篇、CSSCI集刊/CSSCI扩展____篇、北大核心__篇、SCI/SSCI____篇、普刊_____篇；研究报告_____份，其中获批示采纳研究报告_____份。其他______。</w:t>
            </w:r>
          </w:p>
        </w:tc>
      </w:tr>
      <w:tr w14:paraId="5E10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2C619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657" w:type="dxa"/>
            <w:vAlign w:val="center"/>
          </w:tcPr>
          <w:p w14:paraId="024BBE4B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78368B8A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F94156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4"/>
            <w:vAlign w:val="center"/>
          </w:tcPr>
          <w:p w14:paraId="4F07172B">
            <w:pPr>
              <w:widowControl/>
              <w:jc w:val="center"/>
            </w:pPr>
            <w:r>
              <w:t xml:space="preserve"> 年   月</w:t>
            </w:r>
          </w:p>
        </w:tc>
      </w:tr>
      <w:tr w14:paraId="619F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41475D99"/>
        </w:tc>
        <w:tc>
          <w:tcPr>
            <w:tcW w:w="1123" w:type="dxa"/>
            <w:vAlign w:val="center"/>
          </w:tcPr>
          <w:p w14:paraId="69DE8D32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CF3E46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4"/>
            <w:vAlign w:val="center"/>
          </w:tcPr>
          <w:p w14:paraId="538CF4FD">
            <w:pPr>
              <w:widowControl/>
              <w:jc w:val="center"/>
            </w:pPr>
          </w:p>
        </w:tc>
      </w:tr>
      <w:tr w14:paraId="211A8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EB1BC03"/>
        </w:tc>
        <w:tc>
          <w:tcPr>
            <w:tcW w:w="1123" w:type="dxa"/>
            <w:vAlign w:val="center"/>
          </w:tcPr>
          <w:p w14:paraId="43869C27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657" w:type="dxa"/>
            <w:vAlign w:val="center"/>
          </w:tcPr>
          <w:p w14:paraId="1E214E93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3"/>
            <w:vAlign w:val="center"/>
          </w:tcPr>
          <w:p w14:paraId="1143A0F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>
            <w:pPr>
              <w:jc w:val="center"/>
            </w:pPr>
            <w:r>
              <w:t>专业</w:t>
            </w:r>
          </w:p>
          <w:p w14:paraId="423A6E3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3"/>
            <w:vAlign w:val="center"/>
          </w:tcPr>
          <w:p w14:paraId="56A20805">
            <w:pPr>
              <w:widowControl/>
              <w:jc w:val="center"/>
            </w:pPr>
          </w:p>
        </w:tc>
      </w:tr>
      <w:tr w14:paraId="59A1F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1B332C8"/>
        </w:tc>
        <w:tc>
          <w:tcPr>
            <w:tcW w:w="1123" w:type="dxa"/>
            <w:vAlign w:val="center"/>
          </w:tcPr>
          <w:p w14:paraId="22AFEC3D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637CCD5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4"/>
            <w:vAlign w:val="center"/>
          </w:tcPr>
          <w:p w14:paraId="45DD6615">
            <w:pPr>
              <w:widowControl/>
              <w:jc w:val="center"/>
              <w:rPr>
                <w:sz w:val="18"/>
              </w:rPr>
            </w:pPr>
          </w:p>
        </w:tc>
      </w:tr>
      <w:tr w14:paraId="3E2BE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65943E2"/>
        </w:tc>
        <w:tc>
          <w:tcPr>
            <w:tcW w:w="1123" w:type="dxa"/>
            <w:vAlign w:val="center"/>
          </w:tcPr>
          <w:p w14:paraId="198DFF22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10"/>
            <w:vAlign w:val="center"/>
          </w:tcPr>
          <w:p w14:paraId="77818082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/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14:paraId="6E292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1D65B55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申请近三年来主要研</w:t>
            </w:r>
          </w:p>
          <w:p w14:paraId="61EA74A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>
            <w:pPr>
              <w:jc w:val="center"/>
            </w:pPr>
            <w:r>
              <w:t>成果名称</w:t>
            </w:r>
          </w:p>
          <w:p w14:paraId="0A09EE24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>
            <w:pPr>
              <w:jc w:val="center"/>
            </w:pPr>
            <w:r>
              <w:t>发表刊物/出版单位/采纳单位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>
            <w:pPr>
              <w:jc w:val="center"/>
            </w:pPr>
            <w:r>
              <w:t>社会反响</w:t>
            </w:r>
          </w:p>
        </w:tc>
      </w:tr>
      <w:tr w14:paraId="0BD0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B819B0F"/>
        </w:tc>
        <w:tc>
          <w:tcPr>
            <w:tcW w:w="2281" w:type="dxa"/>
            <w:gridSpan w:val="3"/>
            <w:vAlign w:val="center"/>
          </w:tcPr>
          <w:p w14:paraId="762659E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限填5项</w:t>
            </w:r>
          </w:p>
        </w:tc>
        <w:tc>
          <w:tcPr>
            <w:tcW w:w="3600" w:type="dxa"/>
            <w:gridSpan w:val="2"/>
            <w:vAlign w:val="center"/>
          </w:tcPr>
          <w:p w14:paraId="3853C963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161A61F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1A2EADDC">
            <w:pPr>
              <w:widowControl/>
              <w:jc w:val="center"/>
            </w:pPr>
          </w:p>
        </w:tc>
      </w:tr>
      <w:tr w14:paraId="0E809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9B35762"/>
        </w:tc>
        <w:tc>
          <w:tcPr>
            <w:tcW w:w="2281" w:type="dxa"/>
            <w:gridSpan w:val="3"/>
            <w:vAlign w:val="center"/>
          </w:tcPr>
          <w:p w14:paraId="502C24B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888E44F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46AB7926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3B538776">
            <w:pPr>
              <w:widowControl/>
              <w:jc w:val="center"/>
            </w:pPr>
          </w:p>
        </w:tc>
      </w:tr>
      <w:tr w14:paraId="6DDB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7810379"/>
        </w:tc>
        <w:tc>
          <w:tcPr>
            <w:tcW w:w="2281" w:type="dxa"/>
            <w:gridSpan w:val="3"/>
            <w:vAlign w:val="center"/>
          </w:tcPr>
          <w:p w14:paraId="2B6F2947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28F470E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2DA5E21E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FE0604E">
            <w:pPr>
              <w:widowControl/>
              <w:jc w:val="center"/>
            </w:pPr>
          </w:p>
        </w:tc>
      </w:tr>
      <w:tr w14:paraId="358BD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61D6B2B"/>
        </w:tc>
        <w:tc>
          <w:tcPr>
            <w:tcW w:w="2281" w:type="dxa"/>
            <w:gridSpan w:val="3"/>
            <w:vAlign w:val="center"/>
          </w:tcPr>
          <w:p w14:paraId="01A50F7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44FF119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79E118E2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B848269">
            <w:pPr>
              <w:widowControl/>
              <w:jc w:val="center"/>
            </w:pPr>
          </w:p>
        </w:tc>
      </w:tr>
      <w:tr w14:paraId="3FFB1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012C414"/>
        </w:tc>
        <w:tc>
          <w:tcPr>
            <w:tcW w:w="2281" w:type="dxa"/>
            <w:gridSpan w:val="3"/>
            <w:vAlign w:val="center"/>
          </w:tcPr>
          <w:p w14:paraId="7AF9223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2A33203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9C26B3E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0298EE50">
            <w:pPr>
              <w:widowControl/>
              <w:jc w:val="center"/>
            </w:pPr>
          </w:p>
        </w:tc>
      </w:tr>
      <w:tr w14:paraId="4AD0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FFC55C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>
            <w:pPr>
              <w:jc w:val="center"/>
            </w:pPr>
            <w:r>
              <w:t>项目名称</w:t>
            </w:r>
          </w:p>
          <w:p w14:paraId="6FB2C4FC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>
            <w:pPr>
              <w:jc w:val="center"/>
            </w:pPr>
            <w:r>
              <w:t>是否完成</w:t>
            </w:r>
          </w:p>
        </w:tc>
      </w:tr>
      <w:tr w14:paraId="32DB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44F95A61"/>
        </w:tc>
        <w:tc>
          <w:tcPr>
            <w:tcW w:w="3889" w:type="dxa"/>
            <w:gridSpan w:val="4"/>
            <w:vAlign w:val="center"/>
          </w:tcPr>
          <w:p w14:paraId="2D0D071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限填5项</w:t>
            </w:r>
          </w:p>
        </w:tc>
        <w:tc>
          <w:tcPr>
            <w:tcW w:w="1992" w:type="dxa"/>
            <w:vAlign w:val="center"/>
          </w:tcPr>
          <w:p w14:paraId="67D4EA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>
            <w:pPr>
              <w:jc w:val="center"/>
            </w:pPr>
          </w:p>
        </w:tc>
      </w:tr>
      <w:tr w14:paraId="240A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CBC6435"/>
        </w:tc>
        <w:tc>
          <w:tcPr>
            <w:tcW w:w="3889" w:type="dxa"/>
            <w:gridSpan w:val="4"/>
            <w:vAlign w:val="center"/>
          </w:tcPr>
          <w:p w14:paraId="025D13A2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>
            <w:pPr>
              <w:jc w:val="center"/>
            </w:pPr>
          </w:p>
        </w:tc>
      </w:tr>
      <w:tr w14:paraId="1F207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CC3E835"/>
        </w:tc>
        <w:tc>
          <w:tcPr>
            <w:tcW w:w="3889" w:type="dxa"/>
            <w:gridSpan w:val="4"/>
            <w:vAlign w:val="center"/>
          </w:tcPr>
          <w:p w14:paraId="42B00F6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>
            <w:pPr>
              <w:jc w:val="center"/>
            </w:pPr>
          </w:p>
        </w:tc>
      </w:tr>
      <w:tr w14:paraId="06252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B0D5DC3"/>
        </w:tc>
        <w:tc>
          <w:tcPr>
            <w:tcW w:w="3889" w:type="dxa"/>
            <w:gridSpan w:val="4"/>
            <w:vAlign w:val="center"/>
          </w:tcPr>
          <w:p w14:paraId="0AD2E0E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>
            <w:pPr>
              <w:jc w:val="center"/>
            </w:pPr>
          </w:p>
        </w:tc>
      </w:tr>
      <w:tr w14:paraId="18500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A873AD4"/>
        </w:tc>
        <w:tc>
          <w:tcPr>
            <w:tcW w:w="3889" w:type="dxa"/>
            <w:gridSpan w:val="4"/>
            <w:vAlign w:val="center"/>
          </w:tcPr>
          <w:p w14:paraId="10E8CDB5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>
            <w:pPr>
              <w:jc w:val="center"/>
            </w:pPr>
          </w:p>
        </w:tc>
      </w:tr>
      <w:tr w14:paraId="48465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05DDEF0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>
            <w:pPr>
              <w:widowControl/>
              <w:jc w:val="center"/>
            </w:pPr>
            <w:r>
              <w:t>专业</w:t>
            </w:r>
          </w:p>
          <w:p w14:paraId="16153CB3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14:paraId="14741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C948D46"/>
        </w:tc>
        <w:tc>
          <w:tcPr>
            <w:tcW w:w="1100" w:type="dxa"/>
            <w:vAlign w:val="center"/>
          </w:tcPr>
          <w:p w14:paraId="79FC8C3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>
            <w:pPr>
              <w:widowControl/>
              <w:jc w:val="center"/>
            </w:pPr>
          </w:p>
        </w:tc>
      </w:tr>
      <w:tr w14:paraId="69B4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4308684"/>
        </w:tc>
        <w:tc>
          <w:tcPr>
            <w:tcW w:w="1100" w:type="dxa"/>
            <w:vAlign w:val="center"/>
          </w:tcPr>
          <w:p w14:paraId="14A53E1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>
            <w:pPr>
              <w:widowControl/>
              <w:jc w:val="center"/>
            </w:pPr>
          </w:p>
        </w:tc>
      </w:tr>
      <w:tr w14:paraId="32DB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2229E9E"/>
        </w:tc>
        <w:tc>
          <w:tcPr>
            <w:tcW w:w="1100" w:type="dxa"/>
            <w:vAlign w:val="center"/>
          </w:tcPr>
          <w:p w14:paraId="452BF43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>
            <w:pPr>
              <w:widowControl/>
              <w:jc w:val="center"/>
            </w:pPr>
          </w:p>
        </w:tc>
      </w:tr>
    </w:tbl>
    <w:p w14:paraId="31199191">
      <w:pPr>
        <w:spacing w:line="440" w:lineRule="exact"/>
        <w:rPr>
          <w:rFonts w:eastAsia="黑体"/>
          <w:bCs/>
          <w:sz w:val="28"/>
          <w:szCs w:val="28"/>
        </w:rPr>
      </w:pPr>
    </w:p>
    <w:p w14:paraId="19C76A6A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 w14:paraId="2EDE48BF">
      <w:pPr>
        <w:spacing w:before="156" w:beforeLines="50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</w:rPr>
        <w:t>江苏高校哲学社会科学研究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项目</w:t>
      </w:r>
      <w:r>
        <w:rPr>
          <w:rFonts w:eastAsia="黑体"/>
          <w:sz w:val="36"/>
          <w:szCs w:val="36"/>
        </w:rPr>
        <w:t>经费预算</w:t>
      </w:r>
      <w:r>
        <w:rPr>
          <w:rFonts w:hint="eastAsia" w:eastAsia="黑体"/>
          <w:sz w:val="36"/>
          <w:szCs w:val="36"/>
          <w:lang w:val="en-US" w:eastAsia="zh-CN"/>
        </w:rPr>
        <w:t>表</w:t>
      </w:r>
    </w:p>
    <w:tbl>
      <w:tblPr>
        <w:tblStyle w:val="9"/>
        <w:tblW w:w="98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21"/>
        <w:gridCol w:w="2312"/>
        <w:gridCol w:w="1663"/>
        <w:gridCol w:w="3330"/>
      </w:tblGrid>
      <w:tr w14:paraId="3B76B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AC9"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val="en-US" w:eastAsia="zh-CN"/>
              </w:rPr>
              <w:t>经费类型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62D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经费开支科目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E56F">
            <w:pPr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ascii="黑体" w:eastAsia="黑体"/>
                <w:sz w:val="24"/>
                <w:szCs w:val="24"/>
              </w:rPr>
              <w:t>经费开支科目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明细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C04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金额（万元）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BFD0">
            <w:pPr>
              <w:jc w:val="center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预算依据</w:t>
            </w:r>
          </w:p>
        </w:tc>
      </w:tr>
      <w:tr w14:paraId="3B704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55D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直接</w:t>
            </w:r>
          </w:p>
          <w:p w14:paraId="4FFF397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费用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3377D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业务费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A47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材料费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C07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C58E">
            <w:pPr>
              <w:jc w:val="center"/>
              <w:rPr>
                <w:sz w:val="28"/>
                <w:szCs w:val="36"/>
              </w:rPr>
            </w:pPr>
          </w:p>
        </w:tc>
      </w:tr>
      <w:tr w14:paraId="3E05B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F404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0706E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422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测试化验加工费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2216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FAF">
            <w:pPr>
              <w:jc w:val="center"/>
              <w:rPr>
                <w:sz w:val="28"/>
                <w:szCs w:val="36"/>
              </w:rPr>
            </w:pPr>
          </w:p>
        </w:tc>
      </w:tr>
      <w:tr w14:paraId="01E23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61C2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046B2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6EC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燃料动力费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CB7D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C8C2">
            <w:pPr>
              <w:jc w:val="center"/>
              <w:rPr>
                <w:sz w:val="28"/>
                <w:szCs w:val="36"/>
              </w:rPr>
            </w:pPr>
          </w:p>
        </w:tc>
      </w:tr>
      <w:tr w14:paraId="12EA5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8B0A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B7186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047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会议/差旅/国际合作交流费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D251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FF92">
            <w:pPr>
              <w:jc w:val="center"/>
              <w:rPr>
                <w:sz w:val="28"/>
                <w:szCs w:val="36"/>
              </w:rPr>
            </w:pPr>
          </w:p>
        </w:tc>
      </w:tr>
      <w:tr w14:paraId="34AB1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A9BC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F7685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4BD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出版/印刷/文献/信息传播/知识产权事务费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3C3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4C8A">
            <w:pPr>
              <w:jc w:val="center"/>
              <w:rPr>
                <w:sz w:val="28"/>
                <w:szCs w:val="36"/>
              </w:rPr>
            </w:pPr>
          </w:p>
        </w:tc>
      </w:tr>
      <w:tr w14:paraId="32736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4336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F1DBC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940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</w:rPr>
              <w:t>数据采集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B16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5071">
            <w:pPr>
              <w:jc w:val="center"/>
              <w:rPr>
                <w:sz w:val="28"/>
                <w:szCs w:val="36"/>
              </w:rPr>
            </w:pPr>
          </w:p>
        </w:tc>
      </w:tr>
      <w:tr w14:paraId="50664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09567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7CDC7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3D0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办公用品费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3EA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CB72">
            <w:pPr>
              <w:jc w:val="center"/>
              <w:rPr>
                <w:sz w:val="28"/>
                <w:szCs w:val="36"/>
              </w:rPr>
            </w:pPr>
          </w:p>
        </w:tc>
      </w:tr>
      <w:tr w14:paraId="7E830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627FA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250C1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628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科研协作费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06EF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01F3">
            <w:pPr>
              <w:jc w:val="center"/>
              <w:rPr>
                <w:sz w:val="28"/>
                <w:szCs w:val="36"/>
              </w:rPr>
            </w:pPr>
          </w:p>
        </w:tc>
      </w:tr>
      <w:tr w14:paraId="05410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B46A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B886">
            <w:pPr>
              <w:jc w:val="center"/>
              <w:rPr>
                <w:rFonts w:ascii="黑体" w:eastAsia="黑体"/>
                <w:sz w:val="28"/>
                <w:szCs w:val="36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D42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其他支出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8EF3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DC80">
            <w:pPr>
              <w:jc w:val="center"/>
              <w:rPr>
                <w:sz w:val="28"/>
                <w:szCs w:val="36"/>
              </w:rPr>
            </w:pPr>
          </w:p>
        </w:tc>
      </w:tr>
      <w:tr w14:paraId="3E67C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6755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48C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劳务费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F3E6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F38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2A73">
            <w:pPr>
              <w:jc w:val="center"/>
              <w:rPr>
                <w:sz w:val="28"/>
                <w:szCs w:val="36"/>
              </w:rPr>
            </w:pPr>
          </w:p>
        </w:tc>
      </w:tr>
      <w:tr w14:paraId="4BAFA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7728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9B02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设备费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4863">
            <w:pPr>
              <w:rPr>
                <w:sz w:val="28"/>
                <w:szCs w:val="36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BA46">
            <w:pPr>
              <w:rPr>
                <w:sz w:val="28"/>
                <w:szCs w:val="36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7A00">
            <w:pPr>
              <w:rPr>
                <w:sz w:val="28"/>
                <w:szCs w:val="36"/>
              </w:rPr>
            </w:pPr>
          </w:p>
        </w:tc>
      </w:tr>
      <w:tr w14:paraId="74A94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AFA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合计</w:t>
            </w:r>
          </w:p>
        </w:tc>
        <w:tc>
          <w:tcPr>
            <w:tcW w:w="8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FC2A"/>
        </w:tc>
      </w:tr>
    </w:tbl>
    <w:p w14:paraId="1C288445">
      <w:pPr>
        <w:spacing w:before="156" w:beforeLines="50"/>
        <w:jc w:val="left"/>
        <w:rPr>
          <w:rFonts w:hint="eastAsia" w:eastAsia="楷体_GB2312"/>
          <w:spacing w:val="-4"/>
          <w:sz w:val="18"/>
          <w:szCs w:val="18"/>
        </w:rPr>
      </w:pPr>
      <w:r>
        <w:rPr>
          <w:rFonts w:eastAsia="楷体_GB2312"/>
          <w:sz w:val="20"/>
          <w:szCs w:val="20"/>
        </w:rPr>
        <w:t>注：</w:t>
      </w:r>
      <w:r>
        <w:rPr>
          <w:rFonts w:eastAsia="楷体_GB2312"/>
          <w:spacing w:val="-4"/>
          <w:sz w:val="20"/>
          <w:szCs w:val="20"/>
        </w:rPr>
        <w:t>经费</w:t>
      </w:r>
      <w:r>
        <w:rPr>
          <w:rFonts w:hint="eastAsia" w:eastAsia="楷体_GB2312"/>
          <w:spacing w:val="-4"/>
          <w:sz w:val="20"/>
          <w:szCs w:val="20"/>
        </w:rPr>
        <w:t>管理</w:t>
      </w:r>
      <w:r>
        <w:rPr>
          <w:rFonts w:eastAsia="楷体_GB2312"/>
          <w:spacing w:val="-4"/>
          <w:sz w:val="20"/>
          <w:szCs w:val="20"/>
        </w:rPr>
        <w:t>参见《高等学校哲学社会科学繁荣计划专项资金管理办法》（财教〔2021〕285号）</w:t>
      </w:r>
    </w:p>
    <w:p w14:paraId="61F4F300">
      <w:pPr>
        <w:spacing w:line="440" w:lineRule="exact"/>
        <w:rPr>
          <w:rFonts w:hint="eastAsia" w:eastAsia="黑体"/>
          <w:sz w:val="28"/>
          <w:szCs w:val="28"/>
        </w:rPr>
      </w:pPr>
    </w:p>
    <w:p w14:paraId="14D9D9CF">
      <w:pPr>
        <w:spacing w:line="440" w:lineRule="exact"/>
        <w:rPr>
          <w:rFonts w:hint="eastAsia" w:eastAsia="黑体"/>
          <w:sz w:val="28"/>
          <w:szCs w:val="28"/>
        </w:rPr>
      </w:pPr>
    </w:p>
    <w:p w14:paraId="22D96E88">
      <w:pPr>
        <w:spacing w:line="440" w:lineRule="exact"/>
        <w:rPr>
          <w:rFonts w:hint="eastAsia" w:eastAsia="黑体"/>
          <w:sz w:val="28"/>
          <w:szCs w:val="28"/>
        </w:rPr>
      </w:pPr>
    </w:p>
    <w:p w14:paraId="4F8A6887">
      <w:pPr>
        <w:spacing w:line="440" w:lineRule="exact"/>
        <w:rPr>
          <w:rFonts w:hint="eastAsia" w:eastAsia="黑体"/>
          <w:sz w:val="28"/>
          <w:szCs w:val="28"/>
        </w:rPr>
      </w:pPr>
    </w:p>
    <w:p w14:paraId="635D1B61">
      <w:pPr>
        <w:spacing w:line="440" w:lineRule="exact"/>
        <w:rPr>
          <w:rFonts w:hint="eastAsia" w:eastAsia="黑体"/>
          <w:sz w:val="28"/>
          <w:szCs w:val="28"/>
        </w:rPr>
      </w:pPr>
    </w:p>
    <w:p w14:paraId="382CBFFB">
      <w:pPr>
        <w:spacing w:line="440" w:lineRule="exact"/>
        <w:rPr>
          <w:rFonts w:hint="eastAsia" w:eastAsia="黑体"/>
          <w:sz w:val="28"/>
          <w:szCs w:val="28"/>
        </w:rPr>
      </w:pPr>
    </w:p>
    <w:p w14:paraId="503A4548">
      <w:pPr>
        <w:spacing w:line="440" w:lineRule="exact"/>
        <w:rPr>
          <w:rFonts w:hint="eastAsia" w:eastAsia="黑体"/>
          <w:sz w:val="28"/>
          <w:szCs w:val="28"/>
        </w:rPr>
      </w:pPr>
    </w:p>
    <w:p w14:paraId="63D79AC3">
      <w:pPr>
        <w:spacing w:line="440" w:lineRule="exact"/>
        <w:rPr>
          <w:rFonts w:hint="eastAsia" w:eastAsia="黑体"/>
          <w:sz w:val="28"/>
          <w:szCs w:val="28"/>
        </w:rPr>
      </w:pPr>
    </w:p>
    <w:p w14:paraId="6FE74CED">
      <w:pPr>
        <w:spacing w:line="4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</w:t>
      </w:r>
      <w:r>
        <w:rPr>
          <w:rFonts w:eastAsia="黑体"/>
          <w:sz w:val="28"/>
          <w:szCs w:val="28"/>
        </w:rPr>
        <w:t>学校意见</w:t>
      </w:r>
    </w:p>
    <w:tbl>
      <w:tblPr>
        <w:tblStyle w:val="9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6084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8677" w:type="dxa"/>
          </w:tcPr>
          <w:p w14:paraId="177F1BCF">
            <w:pPr>
              <w:spacing w:line="360" w:lineRule="auto"/>
              <w:ind w:firstLine="3855" w:firstLineChars="1600"/>
              <w:jc w:val="left"/>
              <w:rPr>
                <w:b/>
                <w:sz w:val="24"/>
              </w:rPr>
            </w:pPr>
          </w:p>
          <w:p w14:paraId="025A837C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6572D0C3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    ）万元，能为该课题的研究提供条件，同意对申请人在研究周期内完成预期研究任务提供信誉保证。</w:t>
            </w:r>
          </w:p>
          <w:p w14:paraId="00BFA2D6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2D695A0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0D370993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1377014E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779C9F4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  <w:r>
              <w:rPr>
                <w:sz w:val="24"/>
              </w:rPr>
              <w:t>学校社科管理部门（盖章）</w:t>
            </w:r>
          </w:p>
          <w:p w14:paraId="76456D74">
            <w:pPr>
              <w:spacing w:after="156" w:afterLines="50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 w14:paraId="67FEB879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7C45B7-4A6A-487E-BFA8-05EF1EE258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20A226-FC3D-41DD-917F-C958BD45A3E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8E34280-AC79-43C8-A0B0-80404B5E4CC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862570B-87F8-4C61-84C3-CBE377E138F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B8429F9D">
    <w:panose1 w:val="020B0703020204020201"/>
    <w:charset w:val="00"/>
    <w:family w:val="auto"/>
    <w:pitch w:val="default"/>
    <w:sig w:usb0="00000001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F3D561E-E570-4349-9C62-1B9EDEF997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F2F9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 w14:paraId="27AF427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DA1D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381D58E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024B0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06EAC"/>
    <w:rsid w:val="004526CF"/>
    <w:rsid w:val="00485857"/>
    <w:rsid w:val="004C1E9A"/>
    <w:rsid w:val="00526B6A"/>
    <w:rsid w:val="0056564F"/>
    <w:rsid w:val="005A3EDA"/>
    <w:rsid w:val="00676455"/>
    <w:rsid w:val="006C55B0"/>
    <w:rsid w:val="006F27D3"/>
    <w:rsid w:val="00782D2C"/>
    <w:rsid w:val="00787D2C"/>
    <w:rsid w:val="00787FAB"/>
    <w:rsid w:val="007E7ACF"/>
    <w:rsid w:val="00825163"/>
    <w:rsid w:val="00835A02"/>
    <w:rsid w:val="00883319"/>
    <w:rsid w:val="008E3D0D"/>
    <w:rsid w:val="008F2A0E"/>
    <w:rsid w:val="009036E1"/>
    <w:rsid w:val="00967B2A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86964"/>
    <w:rsid w:val="00DF3102"/>
    <w:rsid w:val="00E0467F"/>
    <w:rsid w:val="00E13DB6"/>
    <w:rsid w:val="00E50A5F"/>
    <w:rsid w:val="00E60625"/>
    <w:rsid w:val="00EA5714"/>
    <w:rsid w:val="00EC5504"/>
    <w:rsid w:val="00EE0DE3"/>
    <w:rsid w:val="00EE3E80"/>
    <w:rsid w:val="00F123EC"/>
    <w:rsid w:val="00F56722"/>
    <w:rsid w:val="00F84414"/>
    <w:rsid w:val="00FA1928"/>
    <w:rsid w:val="00FA43CE"/>
    <w:rsid w:val="00FA72B8"/>
    <w:rsid w:val="0A337A0A"/>
    <w:rsid w:val="153F531C"/>
    <w:rsid w:val="27471553"/>
    <w:rsid w:val="441D5246"/>
    <w:rsid w:val="49A53B1C"/>
    <w:rsid w:val="4D7956B6"/>
    <w:rsid w:val="4E0F35BD"/>
    <w:rsid w:val="7326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autoRedefine/>
    <w:qFormat/>
    <w:uiPriority w:val="0"/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1170</Words>
  <Characters>1255</Characters>
  <Lines>13</Lines>
  <Paragraphs>3</Paragraphs>
  <TotalTime>1</TotalTime>
  <ScaleCrop>false</ScaleCrop>
  <LinksUpToDate>false</LinksUpToDate>
  <CharactersWithSpaces>1690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2025-04-01T06:42:00Z</dcterms:created>
  <dc:creator>User</dc:creator>
  <cp:lastModifiedBy>诺曼底之恋</cp:lastModifiedBy>
  <cp:lastPrinted>2022-01-21T07:23:00Z</cp:lastPrinted>
  <dcterms:modified xsi:type="dcterms:W3CDTF">2026-05-19T06:29:15Z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eyJoZGlkIjoiYmNiMGQxMzU1YjkyNzcxYjlmOTM4Y2M0ZmQ4ZGMxNGQiLCJ1c2VySWQiOiIxMjQ3MjkyMiJ9</vt:lpwstr>
  </property>
</Properties>
</file>