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A4C0">
      <w:pPr>
        <w:rPr>
          <w:rFonts w:ascii="黑体" w:hAnsi="黑体" w:eastAsia="黑体" w:cs="黑体"/>
          <w:sz w:val="32"/>
          <w:szCs w:val="32"/>
        </w:rPr>
      </w:pPr>
      <w:r>
        <w:rPr>
          <w:rFonts w:hint="eastAsia" w:ascii="黑体" w:hAnsi="黑体" w:eastAsia="黑体" w:cs="黑体"/>
          <w:sz w:val="32"/>
          <w:szCs w:val="32"/>
        </w:rPr>
        <w:t>附件</w:t>
      </w:r>
      <w:r>
        <w:rPr>
          <w:rFonts w:ascii="黑体" w:hAnsi="黑体" w:eastAsia="黑体" w:cs="黑体"/>
          <w:sz w:val="32"/>
          <w:szCs w:val="32"/>
        </w:rPr>
        <w:t>3</w:t>
      </w:r>
    </w:p>
    <w:p w14:paraId="71346C83"/>
    <w:p w14:paraId="586830DA"/>
    <w:p w14:paraId="1E1BEF61"/>
    <w:p w14:paraId="55C544D3"/>
    <w:p w14:paraId="01D33ED6"/>
    <w:p w14:paraId="1956A994"/>
    <w:p w14:paraId="3AA743EC">
      <w:pPr>
        <w:jc w:val="center"/>
        <w:rPr>
          <w:rFonts w:hint="eastAsia" w:ascii="黑体" w:hAnsi="黑体" w:eastAsia="黑体"/>
          <w:b w:val="0"/>
          <w:bCs w:val="0"/>
          <w:sz w:val="44"/>
          <w:szCs w:val="44"/>
        </w:rPr>
      </w:pPr>
      <w:r>
        <w:rPr>
          <w:rFonts w:hint="eastAsia" w:ascii="黑体" w:hAnsi="黑体" w:eastAsia="黑体"/>
          <w:b w:val="0"/>
          <w:bCs w:val="0"/>
          <w:sz w:val="44"/>
          <w:szCs w:val="44"/>
        </w:rPr>
        <w:t>基于人工智能互动式教学模式创新项目</w:t>
      </w:r>
    </w:p>
    <w:p w14:paraId="3BF08B4F">
      <w:pPr>
        <w:jc w:val="center"/>
        <w:rPr>
          <w:rFonts w:ascii="微软雅黑" w:hAnsi="微软雅黑" w:eastAsia="微软雅黑"/>
          <w:b w:val="0"/>
          <w:bCs w:val="0"/>
          <w:sz w:val="44"/>
          <w:szCs w:val="44"/>
        </w:rPr>
      </w:pPr>
      <w:r>
        <w:rPr>
          <w:rFonts w:hint="eastAsia" w:ascii="黑体" w:hAnsi="黑体" w:eastAsia="黑体"/>
          <w:b w:val="0"/>
          <w:bCs w:val="0"/>
          <w:sz w:val="44"/>
          <w:szCs w:val="44"/>
        </w:rPr>
        <w:t>合作协议</w:t>
      </w:r>
    </w:p>
    <w:p w14:paraId="6151B111">
      <w:pPr>
        <w:spacing w:line="440" w:lineRule="exact"/>
        <w:rPr>
          <w:rFonts w:ascii="微软雅黑" w:hAnsi="微软雅黑" w:eastAsia="微软雅黑"/>
          <w:szCs w:val="21"/>
        </w:rPr>
      </w:pPr>
    </w:p>
    <w:p w14:paraId="74373E96">
      <w:pPr>
        <w:spacing w:line="440" w:lineRule="exact"/>
        <w:rPr>
          <w:rFonts w:ascii="微软雅黑" w:hAnsi="微软雅黑" w:eastAsia="微软雅黑"/>
          <w:szCs w:val="21"/>
        </w:rPr>
      </w:pPr>
    </w:p>
    <w:p w14:paraId="7A22643B">
      <w:pPr>
        <w:spacing w:line="440" w:lineRule="exact"/>
        <w:rPr>
          <w:rFonts w:ascii="微软雅黑" w:hAnsi="微软雅黑" w:eastAsia="微软雅黑"/>
          <w:szCs w:val="21"/>
        </w:rPr>
      </w:pPr>
    </w:p>
    <w:p w14:paraId="3A46777B">
      <w:pPr>
        <w:spacing w:line="440" w:lineRule="exact"/>
        <w:rPr>
          <w:rFonts w:ascii="微软雅黑" w:hAnsi="微软雅黑" w:eastAsia="微软雅黑"/>
          <w:szCs w:val="21"/>
        </w:rPr>
      </w:pPr>
    </w:p>
    <w:p w14:paraId="7D2C0E05">
      <w:pPr>
        <w:spacing w:line="440" w:lineRule="exact"/>
        <w:jc w:val="center"/>
        <w:rPr>
          <w:rFonts w:ascii="微软雅黑" w:hAnsi="微软雅黑" w:eastAsia="微软雅黑"/>
          <w:sz w:val="30"/>
          <w:szCs w:val="30"/>
        </w:rPr>
      </w:pPr>
    </w:p>
    <w:p w14:paraId="25FA4439">
      <w:pPr>
        <w:spacing w:line="440" w:lineRule="exact"/>
        <w:jc w:val="center"/>
        <w:rPr>
          <w:rFonts w:ascii="微软雅黑" w:hAnsi="微软雅黑" w:eastAsia="微软雅黑"/>
          <w:sz w:val="30"/>
          <w:szCs w:val="30"/>
        </w:rPr>
      </w:pPr>
    </w:p>
    <w:p w14:paraId="202F8B42">
      <w:pPr>
        <w:spacing w:line="440" w:lineRule="exact"/>
        <w:jc w:val="center"/>
        <w:rPr>
          <w:rFonts w:ascii="微软雅黑" w:hAnsi="微软雅黑" w:eastAsia="微软雅黑"/>
          <w:sz w:val="30"/>
          <w:szCs w:val="30"/>
        </w:rPr>
      </w:pPr>
    </w:p>
    <w:p w14:paraId="3DE6F1A5">
      <w:pPr>
        <w:spacing w:line="440" w:lineRule="exact"/>
        <w:jc w:val="center"/>
        <w:rPr>
          <w:rFonts w:ascii="微软雅黑" w:hAnsi="微软雅黑" w:eastAsia="微软雅黑"/>
          <w:sz w:val="30"/>
          <w:szCs w:val="30"/>
        </w:rPr>
      </w:pPr>
    </w:p>
    <w:p w14:paraId="65C17AA4">
      <w:pPr>
        <w:spacing w:line="440" w:lineRule="exact"/>
        <w:jc w:val="center"/>
        <w:rPr>
          <w:rFonts w:ascii="微软雅黑" w:hAnsi="微软雅黑" w:eastAsia="微软雅黑"/>
          <w:sz w:val="30"/>
          <w:szCs w:val="30"/>
        </w:rPr>
      </w:pPr>
    </w:p>
    <w:p w14:paraId="57272502">
      <w:pPr>
        <w:spacing w:line="440" w:lineRule="exact"/>
        <w:jc w:val="center"/>
        <w:rPr>
          <w:rFonts w:ascii="微软雅黑" w:hAnsi="微软雅黑" w:eastAsia="微软雅黑"/>
          <w:sz w:val="30"/>
          <w:szCs w:val="30"/>
        </w:rPr>
      </w:pPr>
    </w:p>
    <w:p w14:paraId="6ED97B71">
      <w:pPr>
        <w:spacing w:line="440" w:lineRule="exact"/>
        <w:jc w:val="center"/>
        <w:rPr>
          <w:rFonts w:ascii="微软雅黑" w:hAnsi="微软雅黑" w:eastAsia="微软雅黑"/>
          <w:sz w:val="30"/>
          <w:szCs w:val="30"/>
        </w:rPr>
      </w:pPr>
    </w:p>
    <w:p w14:paraId="6FFF91DC">
      <w:pPr>
        <w:spacing w:line="440" w:lineRule="exact"/>
        <w:jc w:val="center"/>
        <w:rPr>
          <w:rFonts w:ascii="黑体" w:hAnsi="黑体" w:eastAsia="黑体"/>
          <w:sz w:val="30"/>
          <w:szCs w:val="30"/>
        </w:rPr>
      </w:pPr>
    </w:p>
    <w:p w14:paraId="116882BB">
      <w:pPr>
        <w:spacing w:line="440" w:lineRule="exact"/>
        <w:jc w:val="center"/>
        <w:rPr>
          <w:rFonts w:ascii="黑体" w:hAnsi="黑体" w:eastAsia="黑体"/>
          <w:sz w:val="30"/>
          <w:szCs w:val="30"/>
        </w:rPr>
      </w:pPr>
    </w:p>
    <w:p w14:paraId="2B1758A1">
      <w:pPr>
        <w:ind w:firstLine="1280" w:firstLineChars="400"/>
        <w:rPr>
          <w:rFonts w:ascii="黑体" w:hAnsi="黑体" w:eastAsia="黑体"/>
          <w:color w:val="000000" w:themeColor="text1"/>
          <w:sz w:val="32"/>
          <w:szCs w:val="32"/>
          <w14:textFill>
            <w14:solidFill>
              <w14:schemeClr w14:val="tx1"/>
            </w14:solidFill>
          </w14:textFill>
        </w:rPr>
      </w:pPr>
      <w:r>
        <w:rPr>
          <w:rFonts w:hint="eastAsia" w:ascii="黑体" w:hAnsi="黑体" w:eastAsia="黑体"/>
          <w:color w:val="000000" w:themeColor="text1"/>
          <w:sz w:val="32"/>
          <w:szCs w:val="32"/>
          <w14:textFill>
            <w14:solidFill>
              <w14:schemeClr w14:val="tx1"/>
            </w14:solidFill>
          </w14:textFill>
        </w:rPr>
        <w:t>课题名称：</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olor w:val="000000" w:themeColor="text1"/>
          <w:sz w:val="32"/>
          <w:szCs w:val="32"/>
          <w:u w:val="single"/>
          <w14:textFill>
            <w14:solidFill>
              <w14:schemeClr w14:val="tx1"/>
            </w14:solidFill>
          </w14:textFill>
        </w:rPr>
        <w:t xml:space="preserve"> </w:t>
      </w:r>
      <w:r>
        <w:rPr>
          <w:rFonts w:ascii="黑体" w:hAnsi="黑体" w:eastAsia="黑体"/>
          <w:color w:val="000000" w:themeColor="text1"/>
          <w:sz w:val="32"/>
          <w:szCs w:val="32"/>
          <w:u w:val="single"/>
          <w14:textFill>
            <w14:solidFill>
              <w14:schemeClr w14:val="tx1"/>
            </w14:solidFill>
          </w14:textFill>
        </w:rPr>
        <w:t xml:space="preserve"> </w:t>
      </w:r>
      <w:r>
        <w:rPr>
          <w:rFonts w:hint="eastAsia" w:ascii="黑体" w:hAnsi="黑体" w:eastAsia="黑体"/>
          <w:color w:val="000000" w:themeColor="text1"/>
          <w:sz w:val="32"/>
          <w:szCs w:val="32"/>
          <w:u w:val="single"/>
          <w14:textFill>
            <w14:solidFill>
              <w14:schemeClr w14:val="tx1"/>
            </w14:solidFill>
          </w14:textFill>
        </w:rPr>
        <w:t xml:space="preserve">  </w:t>
      </w:r>
    </w:p>
    <w:p w14:paraId="5048209E">
      <w:pPr>
        <w:spacing w:line="440" w:lineRule="exact"/>
        <w:ind w:firstLine="1280" w:firstLineChars="400"/>
        <w:rPr>
          <w:rFonts w:ascii="黑体" w:hAnsi="黑体" w:eastAsia="黑体"/>
          <w:sz w:val="32"/>
          <w:szCs w:val="32"/>
        </w:rPr>
      </w:pPr>
      <w:r>
        <w:rPr>
          <w:rFonts w:hint="eastAsia" w:ascii="黑体" w:hAnsi="黑体" w:eastAsia="黑体"/>
          <w:sz w:val="32"/>
          <w:szCs w:val="32"/>
        </w:rPr>
        <w:t>课题编号：</w:t>
      </w:r>
      <w:r>
        <w:rPr>
          <w:rFonts w:hint="eastAsia" w:ascii="黑体" w:hAnsi="黑体" w:eastAsia="黑体"/>
          <w:sz w:val="32"/>
          <w:szCs w:val="32"/>
          <w:u w:val="single"/>
        </w:rPr>
        <w:t xml:space="preserve">                     </w:t>
      </w:r>
      <w:r>
        <w:rPr>
          <w:rFonts w:ascii="黑体" w:hAnsi="黑体" w:eastAsia="黑体"/>
          <w:sz w:val="32"/>
          <w:szCs w:val="32"/>
          <w:u w:val="single"/>
        </w:rPr>
        <w:t xml:space="preserve">        </w:t>
      </w:r>
    </w:p>
    <w:p w14:paraId="51CB7949">
      <w:pPr>
        <w:spacing w:line="440" w:lineRule="exact"/>
        <w:jc w:val="center"/>
        <w:rPr>
          <w:rFonts w:ascii="微软雅黑" w:hAnsi="微软雅黑" w:eastAsia="微软雅黑"/>
          <w:color w:val="FF0000"/>
          <w:sz w:val="30"/>
          <w:szCs w:val="30"/>
        </w:rPr>
      </w:pPr>
    </w:p>
    <w:p w14:paraId="336AD812">
      <w:pPr>
        <w:spacing w:line="440" w:lineRule="exact"/>
        <w:jc w:val="center"/>
        <w:rPr>
          <w:rFonts w:ascii="微软雅黑" w:hAnsi="微软雅黑" w:eastAsia="微软雅黑"/>
          <w:color w:val="FF0000"/>
          <w:sz w:val="30"/>
          <w:szCs w:val="30"/>
        </w:rPr>
      </w:pPr>
    </w:p>
    <w:p w14:paraId="444A8709">
      <w:pPr>
        <w:spacing w:line="440" w:lineRule="exact"/>
        <w:jc w:val="center"/>
        <w:rPr>
          <w:rFonts w:ascii="微软雅黑" w:hAnsi="微软雅黑" w:eastAsia="微软雅黑"/>
          <w:sz w:val="30"/>
          <w:szCs w:val="30"/>
        </w:rPr>
      </w:pPr>
      <w:r>
        <w:rPr>
          <w:rFonts w:hint="eastAsia" w:ascii="微软雅黑" w:hAnsi="微软雅黑" w:eastAsia="微软雅黑"/>
          <w:sz w:val="30"/>
          <w:szCs w:val="30"/>
        </w:rPr>
        <w:t>202</w:t>
      </w:r>
      <w:r>
        <w:rPr>
          <w:rFonts w:ascii="微软雅黑" w:hAnsi="微软雅黑" w:eastAsia="微软雅黑"/>
          <w:sz w:val="30"/>
          <w:szCs w:val="30"/>
        </w:rPr>
        <w:t>6</w:t>
      </w:r>
      <w:r>
        <w:rPr>
          <w:rFonts w:hint="eastAsia" w:ascii="微软雅黑" w:hAnsi="微软雅黑" w:eastAsia="微软雅黑"/>
          <w:sz w:val="30"/>
          <w:szCs w:val="30"/>
        </w:rPr>
        <w:t>年XX月XX日</w:t>
      </w:r>
    </w:p>
    <w:p w14:paraId="41599EBA">
      <w:pPr>
        <w:spacing w:line="440" w:lineRule="exact"/>
        <w:jc w:val="center"/>
        <w:rPr>
          <w:rFonts w:ascii="微软雅黑" w:hAnsi="微软雅黑" w:eastAsia="微软雅黑"/>
          <w:sz w:val="30"/>
          <w:szCs w:val="30"/>
        </w:rPr>
      </w:pPr>
    </w:p>
    <w:p w14:paraId="5C919437">
      <w:pPr>
        <w:spacing w:line="360" w:lineRule="auto"/>
        <w:jc w:val="left"/>
        <w:rPr>
          <w:rFonts w:ascii="仿宋" w:hAnsi="仿宋" w:eastAsia="仿宋"/>
          <w:b/>
          <w:sz w:val="24"/>
        </w:rPr>
      </w:pPr>
    </w:p>
    <w:p w14:paraId="0227A4E8">
      <w:pPr>
        <w:spacing w:line="360" w:lineRule="auto"/>
        <w:jc w:val="left"/>
        <w:rPr>
          <w:rFonts w:ascii="仿宋" w:hAnsi="仿宋" w:eastAsia="仿宋"/>
          <w:b/>
          <w:sz w:val="24"/>
          <w:u w:val="single"/>
        </w:rPr>
      </w:pPr>
      <w:r>
        <w:rPr>
          <w:rFonts w:hint="eastAsia" w:ascii="仿宋" w:hAnsi="仿宋" w:eastAsia="仿宋"/>
          <w:b/>
          <w:sz w:val="24"/>
        </w:rPr>
        <w:t>甲方</w:t>
      </w:r>
      <w:r>
        <w:rPr>
          <w:rFonts w:ascii="仿宋" w:hAnsi="仿宋" w:eastAsia="仿宋"/>
          <w:b/>
          <w:sz w:val="24"/>
        </w:rPr>
        <w:t>：</w:t>
      </w:r>
      <w:r>
        <w:rPr>
          <w:rFonts w:hint="eastAsia" w:ascii="仿宋" w:hAnsi="仿宋" w:eastAsia="仿宋"/>
          <w:b/>
          <w:sz w:val="24"/>
          <w:u w:val="single"/>
        </w:rPr>
        <w:t xml:space="preserve"> </w:t>
      </w:r>
      <w:r>
        <w:rPr>
          <w:rFonts w:hint="eastAsia" w:ascii="仿宋" w:hAnsi="仿宋" w:eastAsia="仿宋"/>
          <w:b/>
          <w:color w:val="000000" w:themeColor="text1"/>
          <w:sz w:val="24"/>
          <w:u w:val="single"/>
          <w14:textFill>
            <w14:solidFill>
              <w14:schemeClr w14:val="tx1"/>
            </w14:solidFill>
          </w14:textFill>
        </w:rPr>
        <w:t xml:space="preserve"> </w:t>
      </w:r>
      <w:r>
        <w:rPr>
          <w:rFonts w:hint="eastAsia" w:ascii="仿宋" w:hAnsi="仿宋" w:eastAsia="仿宋"/>
          <w:b/>
          <w:color w:val="000000" w:themeColor="text1"/>
          <w:sz w:val="24"/>
          <w:u w:val="single"/>
          <w:lang w:val="en-US" w:eastAsia="zh-CN"/>
          <w14:textFill>
            <w14:solidFill>
              <w14:schemeClr w14:val="tx1"/>
            </w14:solidFill>
          </w14:textFill>
        </w:rPr>
        <w:t>北京新大陆时代科技有限公司</w:t>
      </w:r>
      <w:r>
        <w:rPr>
          <w:rFonts w:hint="eastAsia" w:ascii="仿宋" w:hAnsi="仿宋" w:eastAsia="仿宋"/>
          <w:b/>
          <w:color w:val="000000" w:themeColor="text1"/>
          <w:sz w:val="24"/>
          <w:u w:val="single"/>
          <w14:textFill>
            <w14:solidFill>
              <w14:schemeClr w14:val="tx1"/>
            </w14:solidFill>
          </w14:textFill>
        </w:rPr>
        <w:t xml:space="preserve">  </w:t>
      </w:r>
      <w:r>
        <w:rPr>
          <w:rFonts w:hint="eastAsia" w:ascii="仿宋" w:hAnsi="仿宋" w:eastAsia="仿宋"/>
          <w:b/>
          <w:sz w:val="24"/>
          <w:u w:val="single"/>
        </w:rPr>
        <w:t xml:space="preserve"> </w:t>
      </w:r>
      <w:r>
        <w:rPr>
          <w:rFonts w:hint="eastAsia" w:ascii="仿宋" w:hAnsi="仿宋" w:eastAsia="仿宋"/>
          <w:b/>
          <w:sz w:val="24"/>
        </w:rPr>
        <w:t xml:space="preserve">      乙方</w:t>
      </w:r>
      <w:r>
        <w:rPr>
          <w:rFonts w:ascii="仿宋" w:hAnsi="仿宋" w:eastAsia="仿宋"/>
          <w:b/>
          <w:sz w:val="24"/>
        </w:rPr>
        <w:t>：</w:t>
      </w:r>
      <w:r>
        <w:rPr>
          <w:rFonts w:hint="eastAsia" w:ascii="仿宋" w:hAnsi="仿宋" w:eastAsia="仿宋"/>
          <w:b/>
          <w:sz w:val="24"/>
          <w:u w:val="single"/>
        </w:rPr>
        <w:t xml:space="preserve">     *</w:t>
      </w:r>
      <w:r>
        <w:rPr>
          <w:rFonts w:ascii="仿宋" w:hAnsi="仿宋" w:eastAsia="仿宋"/>
          <w:b/>
          <w:sz w:val="24"/>
          <w:u w:val="single"/>
        </w:rPr>
        <w:t>**</w:t>
      </w:r>
      <w:r>
        <w:rPr>
          <w:rFonts w:hint="eastAsia" w:ascii="仿宋" w:hAnsi="仿宋" w:eastAsia="仿宋"/>
          <w:b/>
          <w:sz w:val="24"/>
          <w:u w:val="single"/>
        </w:rPr>
        <w:t xml:space="preserve">学院    </w:t>
      </w:r>
      <w:r>
        <w:rPr>
          <w:rFonts w:ascii="仿宋" w:hAnsi="仿宋" w:eastAsia="仿宋"/>
          <w:b/>
          <w:sz w:val="24"/>
          <w:u w:val="single"/>
        </w:rPr>
        <w:t xml:space="preserve">      </w:t>
      </w:r>
      <w:r>
        <w:rPr>
          <w:rFonts w:hint="eastAsia" w:ascii="仿宋" w:hAnsi="仿宋" w:eastAsia="仿宋"/>
          <w:b/>
          <w:sz w:val="24"/>
          <w:u w:val="single"/>
        </w:rPr>
        <w:t xml:space="preserve">   </w:t>
      </w:r>
    </w:p>
    <w:p w14:paraId="388DC153">
      <w:pPr>
        <w:spacing w:line="360" w:lineRule="auto"/>
        <w:jc w:val="left"/>
        <w:rPr>
          <w:rFonts w:ascii="仿宋" w:hAnsi="仿宋" w:eastAsia="仿宋"/>
          <w:b/>
          <w:sz w:val="24"/>
          <w:u w:val="single"/>
        </w:rPr>
      </w:pPr>
      <w:r>
        <w:rPr>
          <w:rFonts w:ascii="仿宋" w:hAnsi="仿宋" w:eastAsia="仿宋"/>
          <w:b/>
          <w:sz w:val="24"/>
        </w:rPr>
        <w:t>地址</w:t>
      </w:r>
      <w:r>
        <w:rPr>
          <w:rFonts w:hint="eastAsia" w:ascii="仿宋" w:hAnsi="仿宋" w:eastAsia="仿宋"/>
          <w:b/>
          <w:sz w:val="24"/>
        </w:rPr>
        <w:t>：</w:t>
      </w:r>
      <w:r>
        <w:rPr>
          <w:rFonts w:hint="eastAsia" w:ascii="仿宋" w:hAnsi="仿宋" w:eastAsia="仿宋"/>
          <w:b/>
          <w:sz w:val="24"/>
          <w:u w:val="single"/>
        </w:rPr>
        <w:t xml:space="preserve"> </w:t>
      </w:r>
      <w:r>
        <w:rPr>
          <w:rFonts w:hint="eastAsia" w:ascii="仿宋" w:hAnsi="仿宋" w:eastAsia="仿宋"/>
          <w:b/>
          <w:sz w:val="24"/>
          <w:u w:val="single"/>
          <w:lang w:val="en-US" w:eastAsia="zh-CN"/>
        </w:rPr>
        <w:t xml:space="preserve">                              </w:t>
      </w:r>
      <w:r>
        <w:rPr>
          <w:rFonts w:ascii="仿宋" w:hAnsi="仿宋" w:eastAsia="仿宋"/>
          <w:b/>
          <w:sz w:val="24"/>
        </w:rPr>
        <w:t xml:space="preserve">      地址</w:t>
      </w:r>
      <w:r>
        <w:rPr>
          <w:rFonts w:hint="eastAsia" w:ascii="仿宋" w:hAnsi="仿宋" w:eastAsia="仿宋"/>
          <w:b/>
          <w:sz w:val="24"/>
        </w:rPr>
        <w:t>：</w:t>
      </w:r>
      <w:r>
        <w:rPr>
          <w:rFonts w:hint="eastAsia" w:ascii="仿宋" w:hAnsi="仿宋" w:eastAsia="仿宋"/>
          <w:b/>
          <w:sz w:val="24"/>
          <w:u w:val="single"/>
        </w:rPr>
        <w:t xml:space="preserve"> </w:t>
      </w:r>
      <w:r>
        <w:rPr>
          <w:rFonts w:ascii="仿宋" w:hAnsi="仿宋" w:eastAsia="仿宋"/>
          <w:b/>
          <w:sz w:val="24"/>
          <w:u w:val="single"/>
        </w:rPr>
        <w:t xml:space="preserve">                             </w:t>
      </w:r>
    </w:p>
    <w:p w14:paraId="37FC413B">
      <w:pPr>
        <w:spacing w:line="440" w:lineRule="exact"/>
        <w:jc w:val="left"/>
        <w:rPr>
          <w:rFonts w:ascii="微软雅黑" w:hAnsi="微软雅黑" w:eastAsia="微软雅黑"/>
          <w:sz w:val="30"/>
          <w:szCs w:val="30"/>
        </w:rPr>
      </w:pPr>
    </w:p>
    <w:p w14:paraId="0DEA02BD">
      <w:pPr>
        <w:spacing w:line="460" w:lineRule="exact"/>
        <w:ind w:firstLine="480" w:firstLineChars="200"/>
        <w:jc w:val="left"/>
        <w:rPr>
          <w:rFonts w:ascii="仿宋" w:hAnsi="仿宋" w:eastAsia="仿宋"/>
          <w:sz w:val="24"/>
        </w:rPr>
      </w:pPr>
      <w:r>
        <w:rPr>
          <w:rFonts w:hint="eastAsia" w:ascii="仿宋" w:hAnsi="仿宋" w:eastAsia="仿宋"/>
          <w:sz w:val="24"/>
        </w:rPr>
        <w:t>为了推进教育部信息化教指委</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color w:val="000000" w:themeColor="text1"/>
          <w:sz w:val="24"/>
          <w:lang w:val="en-US" w:eastAsia="zh-CN"/>
          <w14:textFill>
            <w14:solidFill>
              <w14:schemeClr w14:val="tx1"/>
            </w14:solidFill>
          </w14:textFill>
        </w:rPr>
        <w:t>北京新大陆时代科技</w:t>
      </w:r>
      <w:r>
        <w:rPr>
          <w:rFonts w:hint="eastAsia" w:ascii="仿宋" w:hAnsi="仿宋" w:eastAsia="仿宋"/>
          <w:color w:val="000000" w:themeColor="text1"/>
          <w:sz w:val="24"/>
          <w14:textFill>
            <w14:solidFill>
              <w14:schemeClr w14:val="tx1"/>
            </w14:solidFill>
          </w14:textFill>
        </w:rPr>
        <w:t>有</w:t>
      </w:r>
      <w:r>
        <w:rPr>
          <w:rFonts w:hint="eastAsia" w:ascii="仿宋" w:hAnsi="仿宋" w:eastAsia="仿宋"/>
          <w:sz w:val="24"/>
        </w:rPr>
        <w:t>限公司“</w:t>
      </w:r>
      <w:r>
        <w:rPr>
          <w:rFonts w:ascii="仿宋" w:hAnsi="仿宋" w:eastAsia="仿宋"/>
          <w:sz w:val="24"/>
        </w:rPr>
        <w:t>基于人工智能互动式教学模式创新</w:t>
      </w:r>
      <w:r>
        <w:rPr>
          <w:rFonts w:hint="eastAsia" w:ascii="仿宋" w:hAnsi="仿宋" w:eastAsia="仿宋"/>
          <w:sz w:val="24"/>
        </w:rPr>
        <w:t>项目”研究专项课题</w:t>
      </w:r>
      <w:r>
        <w:rPr>
          <w:rFonts w:ascii="仿宋" w:hAnsi="仿宋" w:eastAsia="仿宋"/>
          <w:sz w:val="24"/>
        </w:rPr>
        <w:t>的顺利实施</w:t>
      </w:r>
      <w:r>
        <w:rPr>
          <w:rFonts w:hint="eastAsia" w:ascii="仿宋" w:hAnsi="仿宋" w:eastAsia="仿宋"/>
          <w:sz w:val="24"/>
        </w:rPr>
        <w:t>，保证项目</w:t>
      </w:r>
      <w:r>
        <w:rPr>
          <w:rFonts w:ascii="仿宋" w:hAnsi="仿宋" w:eastAsia="仿宋"/>
          <w:sz w:val="24"/>
        </w:rPr>
        <w:t>建设</w:t>
      </w:r>
      <w:r>
        <w:rPr>
          <w:rFonts w:hint="eastAsia" w:ascii="仿宋" w:hAnsi="仿宋" w:eastAsia="仿宋"/>
          <w:sz w:val="24"/>
        </w:rPr>
        <w:t>达到预期目标，甲、乙双方根据各自的权利和所承担的义务，本着互利互惠的原则，经友好协商，特签订此协议。</w:t>
      </w:r>
    </w:p>
    <w:p w14:paraId="6736A682">
      <w:pPr>
        <w:spacing w:line="460" w:lineRule="exact"/>
        <w:ind w:firstLine="482" w:firstLineChars="200"/>
        <w:jc w:val="left"/>
        <w:rPr>
          <w:rFonts w:ascii="仿宋" w:hAnsi="仿宋" w:eastAsia="仿宋"/>
          <w:b/>
          <w:sz w:val="24"/>
        </w:rPr>
      </w:pPr>
      <w:r>
        <w:rPr>
          <w:rFonts w:hint="eastAsia" w:ascii="仿宋" w:hAnsi="仿宋" w:eastAsia="仿宋"/>
          <w:b/>
          <w:sz w:val="24"/>
        </w:rPr>
        <w:t>一、项目基本信息</w:t>
      </w:r>
    </w:p>
    <w:p w14:paraId="2A14B03C">
      <w:pPr>
        <w:spacing w:line="460" w:lineRule="exact"/>
        <w:ind w:firstLine="480" w:firstLineChars="200"/>
        <w:jc w:val="left"/>
        <w:rPr>
          <w:rFonts w:ascii="仿宋" w:hAnsi="仿宋" w:eastAsia="仿宋"/>
          <w:sz w:val="24"/>
        </w:rPr>
      </w:pPr>
      <w:r>
        <w:rPr>
          <w:rFonts w:hint="eastAsia" w:ascii="仿宋" w:hAnsi="仿宋" w:eastAsia="仿宋"/>
          <w:sz w:val="24"/>
        </w:rPr>
        <w:t>经申报、评审，乙方承担甲方与教育部信息化教指委联合发布的研究项目，具体内容如下：</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2551"/>
        <w:gridCol w:w="1990"/>
        <w:gridCol w:w="2845"/>
      </w:tblGrid>
      <w:tr w14:paraId="1306A3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276" w:type="dxa"/>
            <w:shd w:val="clear" w:color="auto" w:fill="auto"/>
            <w:vAlign w:val="center"/>
          </w:tcPr>
          <w:p w14:paraId="22E3C465">
            <w:pPr>
              <w:widowControl/>
              <w:jc w:val="center"/>
              <w:rPr>
                <w:rFonts w:ascii="仿宋" w:hAnsi="仿宋" w:eastAsia="仿宋"/>
                <w:b/>
                <w:sz w:val="24"/>
              </w:rPr>
            </w:pPr>
            <w:r>
              <w:rPr>
                <w:rFonts w:hint="eastAsia" w:ascii="仿宋" w:hAnsi="仿宋" w:eastAsia="仿宋"/>
                <w:b/>
                <w:sz w:val="24"/>
              </w:rPr>
              <w:t>研究方向</w:t>
            </w:r>
          </w:p>
        </w:tc>
        <w:tc>
          <w:tcPr>
            <w:tcW w:w="2551" w:type="dxa"/>
          </w:tcPr>
          <w:p w14:paraId="5D6C2ACA">
            <w:pPr>
              <w:widowControl/>
              <w:jc w:val="center"/>
              <w:rPr>
                <w:rFonts w:ascii="仿宋" w:hAnsi="仿宋" w:eastAsia="仿宋"/>
                <w:b/>
                <w:sz w:val="24"/>
              </w:rPr>
            </w:pPr>
            <w:r>
              <w:rPr>
                <w:rFonts w:hint="eastAsia" w:ascii="仿宋" w:hAnsi="仿宋" w:eastAsia="仿宋"/>
                <w:b/>
                <w:sz w:val="24"/>
              </w:rPr>
              <w:t>课题名称</w:t>
            </w:r>
          </w:p>
        </w:tc>
        <w:tc>
          <w:tcPr>
            <w:tcW w:w="1990" w:type="dxa"/>
            <w:shd w:val="clear" w:color="auto" w:fill="auto"/>
            <w:vAlign w:val="center"/>
          </w:tcPr>
          <w:p w14:paraId="0292532B">
            <w:pPr>
              <w:widowControl/>
              <w:jc w:val="center"/>
              <w:rPr>
                <w:rFonts w:ascii="仿宋" w:hAnsi="仿宋" w:eastAsia="仿宋"/>
                <w:b/>
                <w:sz w:val="24"/>
              </w:rPr>
            </w:pPr>
            <w:r>
              <w:rPr>
                <w:rFonts w:hint="eastAsia" w:ascii="仿宋" w:hAnsi="仿宋" w:eastAsia="仿宋"/>
                <w:b/>
                <w:sz w:val="24"/>
              </w:rPr>
              <w:t>研究内容</w:t>
            </w:r>
          </w:p>
        </w:tc>
        <w:tc>
          <w:tcPr>
            <w:tcW w:w="2845" w:type="dxa"/>
            <w:shd w:val="clear" w:color="auto" w:fill="auto"/>
            <w:vAlign w:val="center"/>
          </w:tcPr>
          <w:p w14:paraId="6DF06683">
            <w:pPr>
              <w:widowControl/>
              <w:jc w:val="center"/>
              <w:rPr>
                <w:rFonts w:ascii="仿宋" w:hAnsi="仿宋" w:eastAsia="仿宋"/>
                <w:b/>
                <w:sz w:val="24"/>
              </w:rPr>
            </w:pPr>
            <w:r>
              <w:rPr>
                <w:rFonts w:hint="eastAsia" w:ascii="仿宋" w:hAnsi="仿宋" w:eastAsia="仿宋"/>
                <w:b/>
                <w:sz w:val="24"/>
              </w:rPr>
              <w:t>研究目标及预期成果</w:t>
            </w:r>
          </w:p>
        </w:tc>
      </w:tr>
      <w:tr w14:paraId="6BD643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276" w:type="dxa"/>
            <w:shd w:val="clear" w:color="auto" w:fill="auto"/>
            <w:vAlign w:val="center"/>
          </w:tcPr>
          <w:p w14:paraId="1F0177A3">
            <w:pPr>
              <w:widowControl/>
              <w:jc w:val="center"/>
              <w:rPr>
                <w:rFonts w:ascii="仿宋" w:hAnsi="仿宋" w:eastAsia="仿宋"/>
                <w:sz w:val="24"/>
                <w:highlight w:val="yellow"/>
              </w:rPr>
            </w:pPr>
          </w:p>
        </w:tc>
        <w:tc>
          <w:tcPr>
            <w:tcW w:w="2551" w:type="dxa"/>
          </w:tcPr>
          <w:p w14:paraId="78EAC25F">
            <w:pPr>
              <w:widowControl/>
              <w:jc w:val="center"/>
              <w:rPr>
                <w:rFonts w:ascii="仿宋" w:hAnsi="仿宋" w:eastAsia="仿宋"/>
                <w:sz w:val="24"/>
                <w:highlight w:val="yellow"/>
              </w:rPr>
            </w:pPr>
          </w:p>
        </w:tc>
        <w:tc>
          <w:tcPr>
            <w:tcW w:w="1990" w:type="dxa"/>
            <w:shd w:val="clear" w:color="auto" w:fill="auto"/>
            <w:vAlign w:val="center"/>
          </w:tcPr>
          <w:p w14:paraId="260BAECB">
            <w:pPr>
              <w:widowControl/>
              <w:jc w:val="center"/>
              <w:rPr>
                <w:rFonts w:ascii="仿宋" w:hAnsi="仿宋" w:eastAsia="仿宋"/>
                <w:sz w:val="24"/>
                <w:highlight w:val="yellow"/>
              </w:rPr>
            </w:pPr>
          </w:p>
        </w:tc>
        <w:tc>
          <w:tcPr>
            <w:tcW w:w="2845" w:type="dxa"/>
            <w:shd w:val="clear" w:color="auto" w:fill="auto"/>
            <w:vAlign w:val="center"/>
          </w:tcPr>
          <w:p w14:paraId="302802C1">
            <w:pPr>
              <w:jc w:val="center"/>
              <w:rPr>
                <w:rFonts w:ascii="仿宋" w:hAnsi="仿宋" w:eastAsia="仿宋"/>
                <w:sz w:val="24"/>
                <w:highlight w:val="yellow"/>
              </w:rPr>
            </w:pPr>
          </w:p>
        </w:tc>
      </w:tr>
    </w:tbl>
    <w:p w14:paraId="67A8C555">
      <w:pPr>
        <w:spacing w:line="460" w:lineRule="exact"/>
        <w:ind w:firstLine="482" w:firstLineChars="200"/>
        <w:jc w:val="left"/>
        <w:rPr>
          <w:rFonts w:ascii="仿宋" w:hAnsi="仿宋" w:eastAsia="仿宋"/>
          <w:b/>
          <w:sz w:val="24"/>
        </w:rPr>
      </w:pPr>
      <w:r>
        <w:rPr>
          <w:rFonts w:hint="eastAsia" w:ascii="仿宋" w:hAnsi="仿宋" w:eastAsia="仿宋"/>
          <w:b/>
          <w:sz w:val="24"/>
        </w:rPr>
        <w:t>二、甲方（委托方）权利义务</w:t>
      </w:r>
    </w:p>
    <w:p w14:paraId="15CF8CAA">
      <w:pPr>
        <w:spacing w:line="460" w:lineRule="exact"/>
        <w:ind w:firstLine="480" w:firstLineChars="200"/>
        <w:rPr>
          <w:rFonts w:ascii="仿宋" w:hAnsi="仿宋" w:eastAsia="仿宋"/>
          <w:sz w:val="24"/>
        </w:rPr>
      </w:pPr>
      <w:r>
        <w:rPr>
          <w:rFonts w:hint="eastAsia" w:ascii="仿宋" w:hAnsi="仿宋" w:eastAsia="仿宋"/>
          <w:sz w:val="24"/>
        </w:rPr>
        <w:t>1.甲方应向乙方提出双方达成一致、明确的课题研究内容、研究目标的具体要求及结题验收评审标准（附件）。</w:t>
      </w:r>
    </w:p>
    <w:p w14:paraId="515FF850">
      <w:pPr>
        <w:spacing w:line="460" w:lineRule="exact"/>
        <w:ind w:firstLine="480" w:firstLineChars="200"/>
        <w:rPr>
          <w:rFonts w:ascii="仿宋" w:hAnsi="仿宋" w:eastAsia="仿宋"/>
          <w:sz w:val="24"/>
        </w:rPr>
      </w:pPr>
      <w:r>
        <w:rPr>
          <w:rFonts w:hint="eastAsia" w:ascii="仿宋" w:hAnsi="仿宋" w:eastAsia="仿宋"/>
          <w:sz w:val="24"/>
        </w:rPr>
        <w:t>2.甲方应在研究过程中与乙方保持必要的通畅沟通，协助乙方明确在研究过程中产生的疑问。</w:t>
      </w:r>
    </w:p>
    <w:p w14:paraId="6A455FCD">
      <w:pPr>
        <w:spacing w:line="460" w:lineRule="exact"/>
        <w:ind w:firstLine="480" w:firstLineChars="200"/>
        <w:rPr>
          <w:rFonts w:ascii="仿宋" w:hAnsi="仿宋" w:eastAsia="仿宋"/>
          <w:sz w:val="24"/>
        </w:rPr>
      </w:pPr>
      <w:r>
        <w:rPr>
          <w:rFonts w:hint="eastAsia" w:ascii="仿宋" w:hAnsi="仿宋" w:eastAsia="仿宋"/>
          <w:sz w:val="24"/>
        </w:rPr>
        <w:t>3.甲方应遵照付款条款，按约定向乙方支付研究经费。</w:t>
      </w:r>
    </w:p>
    <w:p w14:paraId="0A57975E">
      <w:pPr>
        <w:spacing w:line="460" w:lineRule="exact"/>
        <w:ind w:firstLine="480" w:firstLineChars="200"/>
        <w:rPr>
          <w:rFonts w:ascii="仿宋" w:hAnsi="仿宋" w:eastAsia="仿宋"/>
          <w:sz w:val="24"/>
        </w:rPr>
      </w:pPr>
      <w:r>
        <w:rPr>
          <w:rFonts w:ascii="仿宋" w:hAnsi="仿宋" w:eastAsia="仿宋"/>
          <w:sz w:val="24"/>
        </w:rPr>
        <w:t>4</w:t>
      </w:r>
      <w:r>
        <w:rPr>
          <w:rFonts w:hint="eastAsia" w:ascii="仿宋" w:hAnsi="仿宋" w:eastAsia="仿宋"/>
          <w:sz w:val="24"/>
        </w:rPr>
        <w:t>.甲方有权知悉乙方该项目工作进展及情况，对工作计划有建议权。</w:t>
      </w:r>
    </w:p>
    <w:p w14:paraId="4BF7C011">
      <w:pPr>
        <w:spacing w:line="460" w:lineRule="exact"/>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.甲方有权结合项目研究周期开展中期检查及结题验收工作。对于在中期检查时半数以上评审专家结论为不通过的项目，甲方有权终止项目研究。</w:t>
      </w:r>
    </w:p>
    <w:p w14:paraId="1FBEFBD3">
      <w:pPr>
        <w:spacing w:line="460" w:lineRule="exact"/>
        <w:ind w:firstLine="482" w:firstLineChars="200"/>
        <w:rPr>
          <w:rFonts w:ascii="仿宋" w:hAnsi="仿宋" w:eastAsia="仿宋"/>
          <w:b/>
          <w:sz w:val="24"/>
        </w:rPr>
      </w:pPr>
      <w:r>
        <w:rPr>
          <w:rFonts w:hint="eastAsia" w:ascii="仿宋" w:hAnsi="仿宋" w:eastAsia="仿宋"/>
          <w:b/>
          <w:sz w:val="24"/>
        </w:rPr>
        <w:t>三、乙方（受托方）权利义务</w:t>
      </w:r>
    </w:p>
    <w:p w14:paraId="5456C2FA">
      <w:pPr>
        <w:spacing w:line="460" w:lineRule="exact"/>
        <w:jc w:val="left"/>
        <w:rPr>
          <w:rFonts w:ascii="仿宋" w:hAnsi="仿宋" w:eastAsia="仿宋"/>
          <w:b/>
          <w:sz w:val="24"/>
        </w:rPr>
      </w:pPr>
      <w:r>
        <w:rPr>
          <w:rFonts w:hint="eastAsia" w:ascii="仿宋" w:hAnsi="仿宋" w:eastAsia="仿宋"/>
          <w:b/>
          <w:sz w:val="24"/>
        </w:rPr>
        <w:t xml:space="preserve"> </w:t>
      </w:r>
      <w:r>
        <w:rPr>
          <w:rFonts w:ascii="仿宋" w:hAnsi="仿宋" w:eastAsia="仿宋"/>
          <w:b/>
          <w:sz w:val="24"/>
        </w:rPr>
        <w:t xml:space="preserve">  </w:t>
      </w:r>
      <w:r>
        <w:rPr>
          <w:rFonts w:ascii="仿宋" w:hAnsi="仿宋" w:eastAsia="仿宋"/>
          <w:b/>
          <w:color w:val="000000" w:themeColor="text1"/>
          <w:sz w:val="24"/>
          <w14:textFill>
            <w14:solidFill>
              <w14:schemeClr w14:val="tx1"/>
            </w14:solidFill>
          </w14:textFill>
        </w:rPr>
        <w:t xml:space="preserve"> </w:t>
      </w:r>
      <w:r>
        <w:rPr>
          <w:rFonts w:ascii="仿宋" w:hAnsi="仿宋" w:eastAsia="仿宋"/>
          <w:color w:val="000000" w:themeColor="text1"/>
          <w:sz w:val="24"/>
          <w14:textFill>
            <w14:solidFill>
              <w14:schemeClr w14:val="tx1"/>
            </w14:solidFill>
          </w14:textFill>
        </w:rPr>
        <w:t>1</w:t>
      </w:r>
      <w:r>
        <w:rPr>
          <w:rFonts w:hint="eastAsia" w:ascii="仿宋" w:hAnsi="仿宋" w:eastAsia="仿宋"/>
          <w:color w:val="000000" w:themeColor="text1"/>
          <w:sz w:val="24"/>
          <w14:textFill>
            <w14:solidFill>
              <w14:schemeClr w14:val="tx1"/>
            </w14:solidFill>
          </w14:textFill>
        </w:rPr>
        <w:t>.</w:t>
      </w:r>
      <w:r>
        <w:rPr>
          <w:rFonts w:hint="eastAsia" w:ascii="仿宋" w:hAnsi="仿宋" w:eastAsia="仿宋"/>
          <w:sz w:val="24"/>
        </w:rPr>
        <w:t>乙方保证在立项申请书中提及的团队资源等真实有效，能够满足甲方课题研究要求。</w:t>
      </w:r>
    </w:p>
    <w:p w14:paraId="2F3C59E8">
      <w:pPr>
        <w:spacing w:line="460" w:lineRule="exact"/>
        <w:ind w:firstLine="480" w:firstLineChars="200"/>
        <w:rPr>
          <w:rFonts w:ascii="仿宋" w:hAnsi="仿宋" w:eastAsia="仿宋"/>
          <w:sz w:val="24"/>
        </w:rPr>
      </w:pPr>
      <w:r>
        <w:rPr>
          <w:rFonts w:ascii="仿宋" w:hAnsi="仿宋" w:eastAsia="仿宋"/>
          <w:sz w:val="24"/>
        </w:rPr>
        <w:t>2</w:t>
      </w:r>
      <w:r>
        <w:rPr>
          <w:rFonts w:hint="eastAsia" w:ascii="仿宋" w:hAnsi="仿宋" w:eastAsia="仿宋"/>
          <w:sz w:val="24"/>
        </w:rPr>
        <w:t>.</w:t>
      </w:r>
      <w:r>
        <w:rPr>
          <w:rFonts w:hint="eastAsia" w:ascii="仿宋" w:hAnsi="仿宋" w:eastAsia="仿宋"/>
          <w:color w:val="000000" w:themeColor="text1"/>
          <w:sz w:val="24"/>
          <w14:textFill>
            <w14:solidFill>
              <w14:schemeClr w14:val="tx1"/>
            </w14:solidFill>
          </w14:textFill>
        </w:rPr>
        <w:t>乙方应按照课题相关通知要求，制定实施计划，在规定日期内提交开题报告及中期、结题成果验收件。接受甲</w:t>
      </w:r>
      <w:r>
        <w:rPr>
          <w:rFonts w:hint="eastAsia" w:ascii="仿宋" w:hAnsi="仿宋" w:eastAsia="仿宋"/>
          <w:sz w:val="24"/>
        </w:rPr>
        <w:t>方对项目完成情况的检查和验收。</w:t>
      </w:r>
    </w:p>
    <w:p w14:paraId="3D9A6D7C">
      <w:pPr>
        <w:spacing w:line="460" w:lineRule="exact"/>
        <w:ind w:firstLine="480" w:firstLineChars="200"/>
        <w:rPr>
          <w:rFonts w:ascii="仿宋" w:hAnsi="仿宋" w:eastAsia="仿宋"/>
          <w:sz w:val="24"/>
        </w:rPr>
      </w:pPr>
      <w:r>
        <w:rPr>
          <w:rFonts w:hint="eastAsia" w:ascii="仿宋" w:hAnsi="仿宋" w:eastAsia="仿宋"/>
          <w:sz w:val="24"/>
        </w:rPr>
        <w:t>3.乙方应保证项目按计划执行，确保如期取得阶段性研究成果，并承诺：</w:t>
      </w:r>
      <w:r>
        <w:rPr>
          <w:rFonts w:hint="eastAsia" w:ascii="仿宋" w:hAnsi="仿宋" w:eastAsia="仿宋"/>
          <w:b/>
          <w:bCs/>
          <w:sz w:val="24"/>
        </w:rPr>
        <w:t>如未通过中期验收，对项目终止研究无异议；如未通过结题验收，对无法获得项目研究经费支持无异议</w:t>
      </w:r>
      <w:r>
        <w:rPr>
          <w:rFonts w:hint="eastAsia" w:ascii="仿宋" w:hAnsi="仿宋" w:eastAsia="仿宋"/>
          <w:sz w:val="24"/>
        </w:rPr>
        <w:t>。</w:t>
      </w:r>
    </w:p>
    <w:p w14:paraId="0EC1D6BD">
      <w:pPr>
        <w:spacing w:line="460" w:lineRule="exact"/>
        <w:ind w:firstLine="480" w:firstLineChars="200"/>
        <w:rPr>
          <w:rFonts w:ascii="仿宋" w:hAnsi="仿宋" w:eastAsia="仿宋"/>
          <w:sz w:val="24"/>
        </w:rPr>
      </w:pPr>
      <w:r>
        <w:rPr>
          <w:rFonts w:hint="eastAsia" w:ascii="仿宋" w:hAnsi="仿宋" w:eastAsia="仿宋"/>
          <w:sz w:val="24"/>
        </w:rPr>
        <w:t>4.乙方不得擅自对任何第三方公开、透露有关课题研究的任何信息及成果内容，或做出其他损害甲方知识产权的事宜。</w:t>
      </w:r>
    </w:p>
    <w:p w14:paraId="585F9AEC">
      <w:pPr>
        <w:spacing w:line="460" w:lineRule="exact"/>
        <w:ind w:firstLine="480" w:firstLineChars="200"/>
        <w:rPr>
          <w:rFonts w:ascii="仿宋" w:hAnsi="仿宋" w:eastAsia="仿宋"/>
          <w:sz w:val="24"/>
        </w:rPr>
      </w:pPr>
      <w:r>
        <w:rPr>
          <w:rFonts w:ascii="仿宋" w:hAnsi="仿宋" w:eastAsia="仿宋"/>
          <w:sz w:val="24"/>
        </w:rPr>
        <w:t>5</w:t>
      </w:r>
      <w:r>
        <w:rPr>
          <w:rFonts w:hint="eastAsia" w:ascii="仿宋" w:hAnsi="仿宋" w:eastAsia="仿宋"/>
          <w:sz w:val="24"/>
        </w:rPr>
        <w:t>.乙方认可将申请书中实施计划与预期研究成果作为中期、结题验收依据，认可验收标准，不在协议签署后对验收标准提出异议。</w:t>
      </w:r>
    </w:p>
    <w:p w14:paraId="39482DD5">
      <w:pPr>
        <w:spacing w:line="460" w:lineRule="exact"/>
        <w:ind w:firstLine="480" w:firstLineChars="200"/>
        <w:rPr>
          <w:rFonts w:ascii="仿宋" w:hAnsi="仿宋" w:eastAsia="仿宋"/>
          <w:sz w:val="24"/>
        </w:rPr>
      </w:pPr>
      <w:r>
        <w:rPr>
          <w:rFonts w:hint="eastAsia" w:ascii="仿宋" w:hAnsi="仿宋" w:eastAsia="仿宋"/>
          <w:sz w:val="24"/>
        </w:rPr>
        <w:t>6.乙方认可付款条款，能够在课题结题前提供必要的资源支撑。</w:t>
      </w:r>
    </w:p>
    <w:p w14:paraId="255783FD">
      <w:pPr>
        <w:spacing w:line="460" w:lineRule="exact"/>
        <w:ind w:firstLine="480" w:firstLineChars="200"/>
        <w:rPr>
          <w:rFonts w:ascii="仿宋" w:hAnsi="仿宋" w:eastAsia="仿宋"/>
          <w:sz w:val="24"/>
        </w:rPr>
      </w:pPr>
      <w:r>
        <w:rPr>
          <w:rFonts w:hint="eastAsia" w:ascii="仿宋" w:hAnsi="仿宋" w:eastAsia="仿宋"/>
          <w:sz w:val="24"/>
        </w:rPr>
        <w:t>7.乙方可以结合研究进展及需要与甲方保持沟通，甲方应予配合。</w:t>
      </w:r>
    </w:p>
    <w:p w14:paraId="3AF10C90">
      <w:pPr>
        <w:spacing w:line="460" w:lineRule="exact"/>
        <w:ind w:firstLine="482" w:firstLineChars="200"/>
        <w:jc w:val="left"/>
        <w:rPr>
          <w:rFonts w:ascii="仿宋" w:hAnsi="仿宋" w:eastAsia="仿宋"/>
          <w:b/>
          <w:sz w:val="24"/>
        </w:rPr>
      </w:pPr>
      <w:r>
        <w:rPr>
          <w:rFonts w:hint="eastAsia" w:ascii="仿宋" w:hAnsi="仿宋" w:eastAsia="仿宋"/>
          <w:b/>
          <w:sz w:val="24"/>
        </w:rPr>
        <w:t>四、付款条款</w:t>
      </w:r>
    </w:p>
    <w:p w14:paraId="3EE571AA">
      <w:pPr>
        <w:spacing w:line="460" w:lineRule="exact"/>
        <w:ind w:firstLine="480"/>
        <w:rPr>
          <w:rFonts w:ascii="仿宋" w:hAnsi="仿宋" w:eastAsia="仿宋"/>
          <w:sz w:val="24"/>
        </w:rPr>
      </w:pPr>
      <w:r>
        <w:rPr>
          <w:rFonts w:ascii="仿宋" w:hAnsi="仿宋" w:eastAsia="仿宋"/>
          <w:sz w:val="24"/>
        </w:rPr>
        <w:t>1</w:t>
      </w:r>
      <w:r>
        <w:rPr>
          <w:rFonts w:hint="eastAsia" w:ascii="仿宋" w:hAnsi="仿宋" w:eastAsia="仿宋"/>
          <w:sz w:val="24"/>
        </w:rPr>
        <w:t>.本课题研究资助经费</w:t>
      </w:r>
      <w:r>
        <w:rPr>
          <w:rFonts w:hint="eastAsia" w:ascii="仿宋" w:hAnsi="仿宋" w:eastAsia="仿宋"/>
          <w:color w:val="000000" w:themeColor="text1"/>
          <w:sz w:val="24"/>
          <w:u w:val="single"/>
          <w:lang w:val="en-US" w:eastAsia="zh-CN"/>
          <w14:textFill>
            <w14:solidFill>
              <w14:schemeClr w14:val="tx1"/>
            </w14:solidFill>
          </w14:textFill>
        </w:rPr>
        <w:t xml:space="preserve">         </w:t>
      </w:r>
      <w:r>
        <w:rPr>
          <w:rFonts w:hint="eastAsia" w:ascii="仿宋" w:hAnsi="仿宋" w:eastAsia="仿宋"/>
          <w:color w:val="000000" w:themeColor="text1"/>
          <w:sz w:val="24"/>
          <w14:textFill>
            <w14:solidFill>
              <w14:schemeClr w14:val="tx1"/>
            </w14:solidFill>
          </w14:textFill>
        </w:rPr>
        <w:t>元</w:t>
      </w:r>
      <w:r>
        <w:rPr>
          <w:rFonts w:hint="eastAsia" w:ascii="仿宋" w:hAnsi="仿宋" w:eastAsia="仿宋"/>
          <w:sz w:val="24"/>
        </w:rPr>
        <w:t>，包含乙方投入该项目的资料费、人员劳务费、差旅费、税费等为此项目实施而发生的所有费用。</w:t>
      </w:r>
    </w:p>
    <w:p w14:paraId="13FAA51B">
      <w:pPr>
        <w:spacing w:line="460" w:lineRule="exact"/>
        <w:ind w:firstLine="480"/>
        <w:rPr>
          <w:rFonts w:ascii="仿宋" w:hAnsi="仿宋" w:eastAsia="仿宋"/>
          <w:sz w:val="24"/>
        </w:rPr>
      </w:pPr>
      <w:r>
        <w:rPr>
          <w:rFonts w:ascii="仿宋" w:hAnsi="仿宋" w:eastAsia="仿宋"/>
          <w:sz w:val="24"/>
        </w:rPr>
        <w:t>2</w:t>
      </w:r>
      <w:r>
        <w:rPr>
          <w:rFonts w:hint="eastAsia" w:ascii="仿宋" w:hAnsi="仿宋" w:eastAsia="仿宋"/>
          <w:sz w:val="24"/>
        </w:rPr>
        <w:t>.支付条件与方式：</w:t>
      </w:r>
    </w:p>
    <w:p w14:paraId="2D1DD8AB">
      <w:pPr>
        <w:spacing w:line="460" w:lineRule="exact"/>
        <w:ind w:firstLine="480"/>
        <w:rPr>
          <w:rFonts w:ascii="仿宋" w:hAnsi="仿宋" w:eastAsia="仿宋"/>
          <w:sz w:val="24"/>
        </w:rPr>
      </w:pPr>
      <w:r>
        <w:rPr>
          <w:rFonts w:hint="eastAsia" w:ascii="仿宋" w:hAnsi="仿宋" w:eastAsia="仿宋"/>
          <w:sz w:val="24"/>
        </w:rPr>
        <w:t>（1）对公付款，结题验收通过后，由甲方一次性支付给乙方。</w:t>
      </w:r>
    </w:p>
    <w:p w14:paraId="147DB33A">
      <w:pPr>
        <w:spacing w:line="460" w:lineRule="exact"/>
        <w:ind w:firstLine="480"/>
        <w:rPr>
          <w:rFonts w:ascii="仿宋" w:hAnsi="仿宋" w:eastAsia="仿宋"/>
          <w:sz w:val="24"/>
        </w:rPr>
      </w:pPr>
      <w:r>
        <w:rPr>
          <w:rFonts w:hint="eastAsia" w:ascii="仿宋" w:hAnsi="仿宋" w:eastAsia="仿宋"/>
          <w:sz w:val="24"/>
        </w:rPr>
        <w:t>（2）乙方向甲方</w:t>
      </w:r>
      <w:r>
        <w:rPr>
          <w:rFonts w:ascii="仿宋" w:hAnsi="仿宋" w:eastAsia="仿宋"/>
          <w:sz w:val="24"/>
        </w:rPr>
        <w:t>开具</w:t>
      </w:r>
      <w:r>
        <w:rPr>
          <w:rFonts w:hint="eastAsia" w:ascii="仿宋" w:hAnsi="仿宋" w:eastAsia="仿宋"/>
          <w:sz w:val="24"/>
        </w:rPr>
        <w:t>符合税法的增值税发票</w:t>
      </w:r>
      <w:r>
        <w:rPr>
          <w:rFonts w:hint="eastAsia" w:ascii="仿宋" w:hAnsi="仿宋" w:eastAsia="仿宋"/>
          <w:sz w:val="24"/>
          <w:lang w:eastAsia="zh-CN"/>
        </w:rPr>
        <w:t>，</w:t>
      </w:r>
      <w:r>
        <w:rPr>
          <w:rFonts w:ascii="仿宋" w:hAnsi="仿宋" w:eastAsia="仿宋"/>
          <w:sz w:val="24"/>
        </w:rPr>
        <w:t>甲方收到乙方开具的发票后</w:t>
      </w:r>
      <w:r>
        <w:rPr>
          <w:rFonts w:hint="eastAsia" w:ascii="仿宋" w:hAnsi="仿宋" w:eastAsia="仿宋"/>
          <w:sz w:val="24"/>
        </w:rPr>
        <w:t>三十个工作日内一次性支付。</w:t>
      </w:r>
    </w:p>
    <w:p w14:paraId="2C6D128D">
      <w:pPr>
        <w:spacing w:line="460" w:lineRule="exact"/>
        <w:ind w:firstLine="480" w:firstLineChars="200"/>
        <w:rPr>
          <w:rFonts w:ascii="仿宋" w:hAnsi="仿宋" w:eastAsia="仿宋"/>
          <w:sz w:val="24"/>
        </w:rPr>
      </w:pPr>
      <w:r>
        <w:rPr>
          <w:rFonts w:ascii="仿宋" w:hAnsi="仿宋" w:eastAsia="仿宋"/>
          <w:sz w:val="24"/>
        </w:rPr>
        <w:t>3</w:t>
      </w:r>
      <w:r>
        <w:rPr>
          <w:rFonts w:hint="eastAsia" w:ascii="仿宋" w:hAnsi="仿宋" w:eastAsia="仿宋"/>
          <w:sz w:val="24"/>
        </w:rPr>
        <w:t>.乙方账户信息</w:t>
      </w:r>
    </w:p>
    <w:p w14:paraId="0129270F">
      <w:pPr>
        <w:spacing w:line="460" w:lineRule="exact"/>
        <w:ind w:firstLine="480" w:firstLineChars="200"/>
        <w:rPr>
          <w:rFonts w:ascii="仿宋" w:hAnsi="仿宋" w:eastAsia="仿宋"/>
          <w:sz w:val="24"/>
        </w:rPr>
      </w:pPr>
      <w:r>
        <w:rPr>
          <w:rFonts w:hint="eastAsia" w:ascii="仿宋" w:hAnsi="仿宋" w:eastAsia="仿宋"/>
          <w:sz w:val="24"/>
        </w:rPr>
        <w:t>乙方户名：</w:t>
      </w:r>
      <w:r>
        <w:rPr>
          <w:rFonts w:ascii="仿宋" w:hAnsi="仿宋" w:eastAsia="仿宋"/>
          <w:sz w:val="24"/>
          <w:u w:val="single"/>
        </w:rPr>
        <w:t xml:space="preserve">                                                  </w:t>
      </w:r>
    </w:p>
    <w:p w14:paraId="1FF6B2FF">
      <w:pPr>
        <w:spacing w:line="460" w:lineRule="exact"/>
        <w:ind w:firstLine="480" w:firstLineChars="200"/>
        <w:rPr>
          <w:rFonts w:ascii="仿宋" w:hAnsi="仿宋" w:eastAsia="仿宋"/>
          <w:sz w:val="24"/>
          <w:u w:val="single"/>
        </w:rPr>
      </w:pPr>
      <w:r>
        <w:rPr>
          <w:rFonts w:hint="eastAsia" w:ascii="仿宋" w:hAnsi="仿宋" w:eastAsia="仿宋"/>
          <w:sz w:val="24"/>
        </w:rPr>
        <w:t>开 户 行：</w:t>
      </w:r>
      <w:r>
        <w:rPr>
          <w:rFonts w:hint="eastAsia" w:ascii="仿宋" w:hAnsi="仿宋" w:eastAsia="仿宋"/>
          <w:sz w:val="24"/>
          <w:u w:val="single"/>
        </w:rPr>
        <w:t xml:space="preserve"> </w:t>
      </w:r>
      <w:r>
        <w:rPr>
          <w:rFonts w:ascii="仿宋" w:hAnsi="仿宋" w:eastAsia="仿宋"/>
          <w:sz w:val="24"/>
          <w:u w:val="single"/>
        </w:rPr>
        <w:t xml:space="preserve">                                                 </w:t>
      </w:r>
    </w:p>
    <w:p w14:paraId="6DFE6284">
      <w:pPr>
        <w:spacing w:line="460" w:lineRule="exact"/>
        <w:ind w:firstLine="480" w:firstLineChars="200"/>
        <w:rPr>
          <w:rFonts w:ascii="仿宋" w:hAnsi="仿宋" w:eastAsia="仿宋"/>
          <w:sz w:val="24"/>
          <w:u w:val="single"/>
        </w:rPr>
      </w:pPr>
      <w:r>
        <w:rPr>
          <w:rFonts w:hint="eastAsia" w:ascii="仿宋" w:hAnsi="仿宋" w:eastAsia="仿宋"/>
          <w:sz w:val="24"/>
        </w:rPr>
        <w:t>帐    号：</w:t>
      </w:r>
      <w:r>
        <w:rPr>
          <w:rFonts w:hint="eastAsia" w:ascii="仿宋" w:hAnsi="仿宋" w:eastAsia="仿宋"/>
          <w:sz w:val="24"/>
          <w:u w:val="single"/>
        </w:rPr>
        <w:t xml:space="preserve"> </w:t>
      </w:r>
      <w:r>
        <w:rPr>
          <w:rFonts w:ascii="仿宋" w:hAnsi="仿宋" w:eastAsia="仿宋"/>
          <w:sz w:val="24"/>
          <w:u w:val="single"/>
        </w:rPr>
        <w:t xml:space="preserve">                                                 </w:t>
      </w:r>
    </w:p>
    <w:p w14:paraId="44A133A9">
      <w:pPr>
        <w:spacing w:line="460" w:lineRule="exact"/>
        <w:ind w:firstLine="482" w:firstLineChars="200"/>
        <w:jc w:val="left"/>
        <w:rPr>
          <w:rFonts w:ascii="仿宋" w:hAnsi="仿宋" w:eastAsia="仿宋"/>
          <w:b/>
          <w:sz w:val="24"/>
        </w:rPr>
      </w:pPr>
      <w:r>
        <w:rPr>
          <w:rFonts w:ascii="仿宋" w:hAnsi="仿宋" w:eastAsia="仿宋"/>
          <w:b/>
          <w:sz w:val="24"/>
        </w:rPr>
        <w:t>五</w:t>
      </w:r>
      <w:r>
        <w:rPr>
          <w:rFonts w:hint="eastAsia" w:ascii="仿宋" w:hAnsi="仿宋" w:eastAsia="仿宋"/>
          <w:b/>
          <w:sz w:val="24"/>
        </w:rPr>
        <w:t>、保密条款</w:t>
      </w:r>
    </w:p>
    <w:p w14:paraId="1F8AEBD7">
      <w:pPr>
        <w:spacing w:line="460" w:lineRule="exact"/>
        <w:ind w:firstLine="480" w:firstLineChars="200"/>
        <w:rPr>
          <w:rFonts w:hint="eastAsia" w:ascii="仿宋" w:hAnsi="仿宋" w:eastAsia="仿宋"/>
          <w:sz w:val="24"/>
        </w:rPr>
      </w:pPr>
      <w:r>
        <w:rPr>
          <w:rFonts w:hint="eastAsia" w:ascii="仿宋" w:hAnsi="仿宋" w:eastAsia="仿宋"/>
          <w:sz w:val="24"/>
        </w:rPr>
        <w:t>1.双方对在本项目合作过程中获知的对方商业信息、技术资料及相关数据（以下简称“保密信息”）负有保密义务。</w:t>
      </w:r>
    </w:p>
    <w:p w14:paraId="20A697C0">
      <w:pPr>
        <w:spacing w:line="460" w:lineRule="exact"/>
        <w:ind w:firstLine="480" w:firstLineChars="200"/>
        <w:rPr>
          <w:rFonts w:hint="eastAsia" w:ascii="仿宋" w:hAnsi="仿宋" w:eastAsia="仿宋"/>
          <w:sz w:val="24"/>
        </w:rPr>
      </w:pPr>
      <w:r>
        <w:rPr>
          <w:rFonts w:hint="eastAsia" w:ascii="仿宋" w:hAnsi="仿宋" w:eastAsia="仿宋"/>
          <w:sz w:val="24"/>
        </w:rPr>
        <w:t>2.未经对方书面同意，任何一方不得将保密信息用于本项目以外的用途，亦不得向第三方披露。因项目实施确需披露给相关人员的，应确保其承担相应保密义务。</w:t>
      </w:r>
    </w:p>
    <w:p w14:paraId="771C54B0">
      <w:pPr>
        <w:spacing w:line="460" w:lineRule="exact"/>
        <w:ind w:firstLine="480" w:firstLineChars="200"/>
        <w:rPr>
          <w:rFonts w:hint="eastAsia" w:ascii="仿宋" w:hAnsi="仿宋" w:eastAsia="仿宋"/>
          <w:sz w:val="24"/>
        </w:rPr>
      </w:pPr>
      <w:r>
        <w:rPr>
          <w:rFonts w:hint="eastAsia" w:ascii="仿宋" w:hAnsi="仿宋" w:eastAsia="仿宋"/>
          <w:sz w:val="24"/>
        </w:rPr>
        <w:t>3.因法律法规或监管要求需披露信息的，披露方应在合法范围内尽量提前通知对方，并仅限必要范围披露。</w:t>
      </w:r>
    </w:p>
    <w:p w14:paraId="6634BC97">
      <w:pPr>
        <w:spacing w:line="460" w:lineRule="exact"/>
        <w:ind w:firstLine="480" w:firstLineChars="200"/>
        <w:rPr>
          <w:rFonts w:hint="eastAsia"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.如违反本条约定，违约方应承担相应责任。</w:t>
      </w:r>
    </w:p>
    <w:p w14:paraId="5E543C28">
      <w:pPr>
        <w:spacing w:line="460" w:lineRule="exact"/>
        <w:ind w:firstLine="480" w:firstLineChars="200"/>
        <w:rPr>
          <w:rFonts w:ascii="仿宋" w:hAnsi="仿宋" w:eastAsia="仿宋"/>
          <w:sz w:val="24"/>
        </w:rPr>
      </w:pPr>
      <w:r>
        <w:rPr>
          <w:rFonts w:hint="eastAsia" w:ascii="仿宋" w:hAnsi="仿宋" w:eastAsia="仿宋"/>
          <w:sz w:val="24"/>
          <w:lang w:val="en-US" w:eastAsia="zh-CN"/>
        </w:rPr>
        <w:t>5</w:t>
      </w:r>
      <w:r>
        <w:rPr>
          <w:rFonts w:hint="eastAsia" w:ascii="仿宋" w:hAnsi="仿宋" w:eastAsia="仿宋"/>
          <w:sz w:val="24"/>
        </w:rPr>
        <w:t>.本条款自合同生效之日起长期有效，不因合同终止而失效。</w:t>
      </w:r>
    </w:p>
    <w:p w14:paraId="769DAD52">
      <w:pPr>
        <w:spacing w:line="460" w:lineRule="exact"/>
        <w:ind w:firstLine="482" w:firstLineChars="200"/>
        <w:rPr>
          <w:rFonts w:ascii="仿宋" w:hAnsi="仿宋" w:eastAsia="仿宋"/>
          <w:b/>
          <w:sz w:val="24"/>
        </w:rPr>
      </w:pPr>
      <w:r>
        <w:rPr>
          <w:rFonts w:hint="eastAsia" w:ascii="仿宋" w:hAnsi="仿宋" w:eastAsia="仿宋"/>
          <w:b/>
          <w:sz w:val="24"/>
        </w:rPr>
        <w:t>六、知识产权</w:t>
      </w:r>
    </w:p>
    <w:p w14:paraId="1C8FE101">
      <w:pPr>
        <w:spacing w:line="460" w:lineRule="exact"/>
        <w:ind w:firstLine="480" w:firstLineChars="200"/>
        <w:rPr>
          <w:rFonts w:hint="eastAsia" w:ascii="仿宋" w:hAnsi="仿宋" w:eastAsia="仿宋"/>
          <w:sz w:val="24"/>
        </w:rPr>
      </w:pPr>
      <w:r>
        <w:rPr>
          <w:rFonts w:hint="eastAsia" w:ascii="仿宋" w:hAnsi="仿宋" w:eastAsia="仿宋"/>
          <w:sz w:val="24"/>
        </w:rPr>
        <w:t>1.甲方提供的资料、平台及相关技术成果，其知识产权归甲方所有，乙方不得擅自用于本项目以外的用途。</w:t>
      </w:r>
    </w:p>
    <w:p w14:paraId="3D16CA63">
      <w:pPr>
        <w:spacing w:line="460" w:lineRule="exact"/>
        <w:ind w:firstLine="480" w:firstLineChars="200"/>
        <w:rPr>
          <w:rFonts w:hint="eastAsia" w:ascii="仿宋" w:hAnsi="仿宋" w:eastAsia="仿宋"/>
          <w:sz w:val="24"/>
        </w:rPr>
      </w:pPr>
      <w:r>
        <w:rPr>
          <w:rFonts w:hint="eastAsia" w:ascii="仿宋" w:hAnsi="仿宋" w:eastAsia="仿宋"/>
          <w:sz w:val="24"/>
        </w:rPr>
        <w:t>2.乙方保证其提供的服务及成果不侵犯任何第三方知识产权；如涉及开源软件，应提前说明。</w:t>
      </w:r>
    </w:p>
    <w:p w14:paraId="22CE3523">
      <w:pPr>
        <w:spacing w:line="460" w:lineRule="exact"/>
        <w:ind w:firstLine="480" w:firstLineChars="200"/>
        <w:rPr>
          <w:rFonts w:hint="eastAsia"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.本项目实施过程中形成的成果资料（包括但不限于报告、数据、文档等），原则上归甲方所有；双方另有约定的除外。</w:t>
      </w:r>
    </w:p>
    <w:p w14:paraId="1D5AC1C3">
      <w:pPr>
        <w:spacing w:line="460" w:lineRule="exact"/>
        <w:ind w:firstLine="480" w:firstLineChars="200"/>
        <w:rPr>
          <w:rFonts w:ascii="仿宋" w:hAnsi="仿宋" w:eastAsia="仿宋"/>
          <w:sz w:val="24"/>
        </w:rPr>
      </w:pPr>
      <w:r>
        <w:rPr>
          <w:rFonts w:hint="eastAsia" w:ascii="仿宋" w:hAnsi="仿宋" w:eastAsia="仿宋"/>
          <w:sz w:val="24"/>
          <w:lang w:val="en-US" w:eastAsia="zh-CN"/>
        </w:rPr>
        <w:t>4</w:t>
      </w:r>
      <w:r>
        <w:rPr>
          <w:rFonts w:hint="eastAsia" w:ascii="仿宋" w:hAnsi="仿宋" w:eastAsia="仿宋"/>
          <w:sz w:val="24"/>
        </w:rPr>
        <w:t>.不论本合同是否</w:t>
      </w:r>
      <w:r>
        <w:rPr>
          <w:rFonts w:hint="eastAsia" w:ascii="仿宋" w:hAnsi="仿宋" w:eastAsia="仿宋"/>
          <w:bCs/>
          <w:sz w:val="24"/>
        </w:rPr>
        <w:t>解除</w:t>
      </w:r>
      <w:r>
        <w:rPr>
          <w:rFonts w:hint="eastAsia" w:ascii="仿宋" w:hAnsi="仿宋" w:eastAsia="仿宋"/>
          <w:sz w:val="24"/>
        </w:rPr>
        <w:t>或终止，本条款持续有效。</w:t>
      </w:r>
    </w:p>
    <w:p w14:paraId="0A693594">
      <w:pPr>
        <w:spacing w:line="460" w:lineRule="exact"/>
        <w:ind w:firstLine="482" w:firstLineChars="200"/>
        <w:jc w:val="left"/>
        <w:rPr>
          <w:rFonts w:ascii="仿宋" w:hAnsi="仿宋" w:eastAsia="仿宋"/>
          <w:b/>
          <w:sz w:val="24"/>
        </w:rPr>
      </w:pPr>
      <w:r>
        <w:rPr>
          <w:rFonts w:hint="eastAsia" w:ascii="仿宋" w:hAnsi="仿宋" w:eastAsia="仿宋"/>
          <w:b/>
          <w:sz w:val="24"/>
          <w:lang w:val="en-US" w:eastAsia="zh-CN"/>
        </w:rPr>
        <w:t>七</w:t>
      </w:r>
      <w:r>
        <w:rPr>
          <w:rFonts w:hint="eastAsia" w:ascii="仿宋" w:hAnsi="仿宋" w:eastAsia="仿宋"/>
          <w:b/>
          <w:sz w:val="24"/>
        </w:rPr>
        <w:t>、违约责任</w:t>
      </w:r>
    </w:p>
    <w:p w14:paraId="72D256EE">
      <w:pPr>
        <w:spacing w:line="460" w:lineRule="exact"/>
        <w:ind w:firstLine="480" w:firstLineChars="200"/>
        <w:rPr>
          <w:rFonts w:hint="eastAsia" w:ascii="仿宋" w:hAnsi="仿宋" w:eastAsia="仿宋"/>
          <w:sz w:val="24"/>
        </w:rPr>
      </w:pPr>
      <w:r>
        <w:rPr>
          <w:rFonts w:hint="eastAsia" w:ascii="仿宋" w:hAnsi="仿宋" w:eastAsia="仿宋"/>
          <w:sz w:val="24"/>
        </w:rPr>
        <w:t>1.成果不达标的，乙方应整改或承担相应责任；</w:t>
      </w:r>
    </w:p>
    <w:p w14:paraId="11AD0AD4">
      <w:pPr>
        <w:spacing w:line="460" w:lineRule="exact"/>
        <w:ind w:firstLine="480" w:firstLineChars="200"/>
        <w:rPr>
          <w:rFonts w:hint="eastAsia" w:ascii="仿宋" w:hAnsi="仿宋" w:eastAsia="仿宋"/>
          <w:sz w:val="24"/>
        </w:rPr>
      </w:pPr>
      <w:r>
        <w:rPr>
          <w:rFonts w:hint="eastAsia" w:ascii="仿宋" w:hAnsi="仿宋" w:eastAsia="仿宋"/>
          <w:sz w:val="24"/>
        </w:rPr>
        <w:t>2.</w:t>
      </w:r>
      <w:r>
        <w:rPr>
          <w:rFonts w:hint="eastAsia" w:ascii="仿宋" w:hAnsi="仿宋" w:eastAsia="仿宋"/>
          <w:sz w:val="24"/>
          <w:lang w:val="en-US" w:eastAsia="zh-CN"/>
        </w:rPr>
        <w:t>乙方</w:t>
      </w:r>
      <w:r>
        <w:rPr>
          <w:rFonts w:hint="eastAsia" w:ascii="仿宋" w:hAnsi="仿宋" w:eastAsia="仿宋"/>
          <w:sz w:val="24"/>
        </w:rPr>
        <w:t>未按进度履约的，甲方有权要求整改或终止合作；</w:t>
      </w:r>
    </w:p>
    <w:p w14:paraId="5F65AC7E">
      <w:pPr>
        <w:spacing w:line="460" w:lineRule="exact"/>
        <w:ind w:firstLine="480" w:firstLineChars="200"/>
        <w:rPr>
          <w:rFonts w:ascii="仿宋" w:hAnsi="仿宋" w:eastAsia="仿宋"/>
          <w:sz w:val="24"/>
        </w:rPr>
      </w:pPr>
      <w:r>
        <w:rPr>
          <w:rFonts w:hint="eastAsia" w:ascii="仿宋" w:hAnsi="仿宋" w:eastAsia="仿宋"/>
          <w:sz w:val="24"/>
          <w:lang w:val="en-US" w:eastAsia="zh-CN"/>
        </w:rPr>
        <w:t>3</w:t>
      </w:r>
      <w:r>
        <w:rPr>
          <w:rFonts w:hint="eastAsia" w:ascii="仿宋" w:hAnsi="仿宋" w:eastAsia="仿宋"/>
          <w:sz w:val="24"/>
        </w:rPr>
        <w:t>.任何一方不履行本合同约定的义务或履行义务不符合本合同约定的，均构成违约，应承担违约责任。</w:t>
      </w:r>
    </w:p>
    <w:p w14:paraId="7B8EBA0B">
      <w:pPr>
        <w:spacing w:line="460" w:lineRule="exact"/>
        <w:ind w:firstLine="482" w:firstLineChars="200"/>
        <w:rPr>
          <w:rFonts w:ascii="仿宋" w:hAnsi="仿宋" w:eastAsia="仿宋"/>
          <w:b/>
          <w:sz w:val="24"/>
        </w:rPr>
      </w:pPr>
      <w:r>
        <w:rPr>
          <w:rFonts w:hint="eastAsia" w:ascii="仿宋" w:hAnsi="仿宋" w:eastAsia="仿宋"/>
          <w:b/>
          <w:sz w:val="24"/>
          <w:lang w:val="en-US" w:eastAsia="zh-CN"/>
        </w:rPr>
        <w:t>八</w:t>
      </w:r>
      <w:r>
        <w:rPr>
          <w:rFonts w:hint="eastAsia" w:ascii="仿宋" w:hAnsi="仿宋" w:eastAsia="仿宋"/>
          <w:b/>
          <w:sz w:val="24"/>
        </w:rPr>
        <w:t>、争议解决</w:t>
      </w:r>
    </w:p>
    <w:p w14:paraId="271B6675">
      <w:pPr>
        <w:spacing w:line="460" w:lineRule="exact"/>
        <w:ind w:firstLine="480" w:firstLineChars="200"/>
        <w:rPr>
          <w:rFonts w:hint="eastAsia" w:ascii="仿宋" w:hAnsi="仿宋" w:eastAsia="仿宋"/>
          <w:sz w:val="24"/>
        </w:rPr>
      </w:pPr>
      <w:r>
        <w:rPr>
          <w:rFonts w:hint="eastAsia" w:ascii="仿宋" w:hAnsi="仿宋" w:eastAsia="仿宋"/>
          <w:sz w:val="24"/>
        </w:rPr>
        <w:t>因本合同产生的争议，双方应协商解决；协商不成的，提交甲方所在地</w:t>
      </w:r>
      <w:r>
        <w:rPr>
          <w:rFonts w:hint="eastAsia" w:ascii="仿宋" w:hAnsi="仿宋" w:eastAsia="仿宋"/>
          <w:sz w:val="24"/>
          <w:lang w:eastAsia="zh-CN"/>
        </w:rPr>
        <w:t>：</w:t>
      </w:r>
      <w:r>
        <w:rPr>
          <w:rFonts w:hint="eastAsia" w:ascii="仿宋" w:hAnsi="仿宋" w:eastAsia="仿宋"/>
          <w:sz w:val="24"/>
        </w:rPr>
        <w:t>福州市马尾区所在地有管辖权的法院诉讼解决。</w:t>
      </w:r>
    </w:p>
    <w:p w14:paraId="410D1A30">
      <w:pPr>
        <w:spacing w:line="460" w:lineRule="exact"/>
        <w:ind w:firstLine="482" w:firstLineChars="200"/>
        <w:rPr>
          <w:rFonts w:ascii="仿宋" w:hAnsi="仿宋" w:eastAsia="仿宋"/>
          <w:b/>
          <w:sz w:val="24"/>
        </w:rPr>
      </w:pPr>
      <w:r>
        <w:rPr>
          <w:rFonts w:hint="eastAsia" w:ascii="仿宋" w:hAnsi="仿宋" w:eastAsia="仿宋"/>
          <w:b/>
          <w:sz w:val="24"/>
          <w:lang w:val="en-US" w:eastAsia="zh-CN"/>
        </w:rPr>
        <w:t>九</w:t>
      </w:r>
      <w:r>
        <w:rPr>
          <w:rFonts w:hint="eastAsia" w:ascii="仿宋" w:hAnsi="仿宋" w:eastAsia="仿宋"/>
          <w:b/>
          <w:sz w:val="24"/>
        </w:rPr>
        <w:t>、其它</w:t>
      </w:r>
    </w:p>
    <w:p w14:paraId="3A097548">
      <w:pPr>
        <w:spacing w:line="460" w:lineRule="exact"/>
        <w:ind w:firstLine="480"/>
        <w:rPr>
          <w:rFonts w:hint="eastAsia" w:ascii="仿宋" w:hAnsi="仿宋" w:eastAsia="仿宋"/>
          <w:sz w:val="24"/>
        </w:rPr>
      </w:pPr>
      <w:r>
        <w:rPr>
          <w:rFonts w:hint="eastAsia" w:ascii="仿宋" w:hAnsi="仿宋" w:eastAsia="仿宋"/>
          <w:sz w:val="24"/>
        </w:rPr>
        <w:t>1.本合同经双方签字并加盖公章后生效。</w:t>
      </w:r>
    </w:p>
    <w:p w14:paraId="7514FC5C">
      <w:pPr>
        <w:spacing w:line="460" w:lineRule="exact"/>
        <w:ind w:firstLine="480"/>
        <w:rPr>
          <w:rFonts w:hint="eastAsia" w:ascii="仿宋" w:hAnsi="仿宋" w:eastAsia="仿宋"/>
          <w:sz w:val="24"/>
        </w:rPr>
      </w:pPr>
      <w:r>
        <w:rPr>
          <w:rFonts w:hint="eastAsia" w:ascii="仿宋" w:hAnsi="仿宋" w:eastAsia="仿宋"/>
          <w:sz w:val="24"/>
        </w:rPr>
        <w:t>2.本合同一式两份，双方各执一份，具有同等法律效力。</w:t>
      </w:r>
    </w:p>
    <w:p w14:paraId="276F57C0">
      <w:pPr>
        <w:spacing w:line="460" w:lineRule="exact"/>
        <w:ind w:firstLine="480"/>
        <w:rPr>
          <w:rFonts w:hint="eastAsia" w:ascii="仿宋" w:hAnsi="仿宋" w:eastAsia="仿宋"/>
          <w:sz w:val="24"/>
        </w:rPr>
      </w:pPr>
      <w:r>
        <w:rPr>
          <w:rFonts w:hint="eastAsia" w:ascii="仿宋" w:hAnsi="仿宋" w:eastAsia="仿宋"/>
          <w:sz w:val="24"/>
        </w:rPr>
        <w:t>3.本合同未尽事宜，由双方协商并另行签署补充协议。</w:t>
      </w:r>
    </w:p>
    <w:p w14:paraId="296C0471">
      <w:pPr>
        <w:spacing w:line="460" w:lineRule="exact"/>
        <w:ind w:firstLine="480"/>
        <w:rPr>
          <w:rFonts w:hint="eastAsia" w:ascii="仿宋" w:hAnsi="仿宋" w:eastAsia="仿宋"/>
          <w:sz w:val="24"/>
        </w:rPr>
      </w:pPr>
    </w:p>
    <w:p w14:paraId="6189D369">
      <w:pPr>
        <w:spacing w:line="460" w:lineRule="exact"/>
        <w:ind w:firstLine="723" w:firstLineChars="300"/>
        <w:rPr>
          <w:rFonts w:ascii="仿宋" w:hAnsi="仿宋" w:eastAsia="仿宋"/>
          <w:b/>
          <w:sz w:val="24"/>
        </w:rPr>
      </w:pPr>
      <w:r>
        <w:rPr>
          <w:rFonts w:hint="eastAsia" w:ascii="仿宋" w:hAnsi="仿宋" w:eastAsia="仿宋"/>
          <w:b/>
          <w:sz w:val="24"/>
        </w:rPr>
        <w:t>甲方：</w:t>
      </w:r>
      <w:r>
        <w:rPr>
          <w:rFonts w:hint="eastAsia" w:ascii="仿宋" w:hAnsi="仿宋" w:eastAsia="仿宋"/>
          <w:b/>
          <w:sz w:val="24"/>
          <w:lang w:val="en-US" w:eastAsia="zh-CN"/>
        </w:rPr>
        <w:t>北京新大陆时代科技</w:t>
      </w:r>
      <w:r>
        <w:rPr>
          <w:rFonts w:ascii="仿宋" w:hAnsi="仿宋" w:eastAsia="仿宋"/>
          <w:b/>
          <w:sz w:val="24"/>
        </w:rPr>
        <w:t>有限公司</w:t>
      </w:r>
      <w:r>
        <w:rPr>
          <w:rFonts w:hint="eastAsia" w:ascii="仿宋" w:hAnsi="仿宋" w:eastAsia="仿宋"/>
          <w:b/>
          <w:sz w:val="24"/>
        </w:rPr>
        <w:t xml:space="preserve">    </w:t>
      </w:r>
      <w:r>
        <w:rPr>
          <w:rFonts w:ascii="仿宋" w:hAnsi="仿宋" w:eastAsia="仿宋"/>
          <w:b/>
          <w:sz w:val="24"/>
        </w:rPr>
        <w:t xml:space="preserve">      </w:t>
      </w:r>
      <w:r>
        <w:rPr>
          <w:rFonts w:hint="eastAsia" w:ascii="仿宋" w:hAnsi="仿宋" w:eastAsia="仿宋"/>
          <w:b/>
          <w:sz w:val="24"/>
        </w:rPr>
        <w:t>乙方：*</w:t>
      </w:r>
      <w:r>
        <w:rPr>
          <w:rFonts w:ascii="仿宋" w:hAnsi="仿宋" w:eastAsia="仿宋"/>
          <w:b/>
          <w:sz w:val="24"/>
        </w:rPr>
        <w:t>**</w:t>
      </w:r>
      <w:r>
        <w:rPr>
          <w:rFonts w:hint="eastAsia" w:ascii="仿宋" w:hAnsi="仿宋" w:eastAsia="仿宋"/>
          <w:b/>
          <w:sz w:val="24"/>
        </w:rPr>
        <w:t xml:space="preserve">学院    </w:t>
      </w:r>
      <w:r>
        <w:rPr>
          <w:rFonts w:ascii="仿宋" w:hAnsi="仿宋" w:eastAsia="仿宋"/>
          <w:b/>
          <w:sz w:val="24"/>
        </w:rPr>
        <w:t xml:space="preserve">  </w:t>
      </w:r>
    </w:p>
    <w:p w14:paraId="5DFFDA1E">
      <w:pPr>
        <w:spacing w:line="460" w:lineRule="exact"/>
        <w:ind w:firstLine="1200" w:firstLineChars="500"/>
        <w:rPr>
          <w:rFonts w:ascii="仿宋" w:hAnsi="仿宋" w:eastAsia="仿宋"/>
          <w:sz w:val="24"/>
        </w:rPr>
      </w:pPr>
      <w:r>
        <w:rPr>
          <w:rFonts w:hint="eastAsia" w:ascii="仿宋" w:hAnsi="仿宋" w:eastAsia="仿宋"/>
          <w:sz w:val="24"/>
        </w:rPr>
        <w:t xml:space="preserve">（盖章） </w:t>
      </w:r>
      <w:r>
        <w:rPr>
          <w:rFonts w:ascii="仿宋" w:hAnsi="仿宋" w:eastAsia="仿宋"/>
          <w:sz w:val="24"/>
        </w:rPr>
        <w:t xml:space="preserve">                               </w:t>
      </w:r>
      <w:r>
        <w:rPr>
          <w:rFonts w:hint="eastAsia" w:ascii="仿宋" w:hAnsi="仿宋" w:eastAsia="仿宋"/>
          <w:sz w:val="24"/>
        </w:rPr>
        <w:t>（学校章）</w:t>
      </w:r>
    </w:p>
    <w:p w14:paraId="7823273C">
      <w:pPr>
        <w:spacing w:line="460" w:lineRule="exact"/>
        <w:ind w:firstLine="720" w:firstLineChars="300"/>
        <w:rPr>
          <w:rFonts w:ascii="仿宋" w:hAnsi="仿宋" w:eastAsia="仿宋"/>
          <w:sz w:val="24"/>
        </w:rPr>
      </w:pPr>
      <w:r>
        <w:rPr>
          <w:rFonts w:ascii="仿宋" w:hAnsi="仿宋" w:eastAsia="仿宋"/>
          <w:sz w:val="24"/>
        </w:rPr>
        <w:t>签字</w:t>
      </w:r>
      <w:r>
        <w:rPr>
          <w:rFonts w:hint="eastAsia" w:ascii="仿宋" w:hAnsi="仿宋" w:eastAsia="仿宋"/>
          <w:sz w:val="24"/>
        </w:rPr>
        <w:t xml:space="preserve">：            </w:t>
      </w:r>
      <w:r>
        <w:rPr>
          <w:rFonts w:ascii="仿宋" w:hAnsi="仿宋" w:eastAsia="仿宋"/>
          <w:sz w:val="24"/>
        </w:rPr>
        <w:t xml:space="preserve">        </w:t>
      </w:r>
      <w:r>
        <w:rPr>
          <w:rFonts w:ascii="仿宋" w:hAnsi="仿宋" w:eastAsia="仿宋"/>
          <w:sz w:val="24"/>
        </w:rPr>
        <w:tab/>
      </w:r>
      <w:r>
        <w:rPr>
          <w:rFonts w:ascii="仿宋" w:hAnsi="仿宋" w:eastAsia="仿宋"/>
          <w:sz w:val="24"/>
        </w:rPr>
        <w:tab/>
      </w:r>
      <w:r>
        <w:rPr>
          <w:rFonts w:ascii="仿宋" w:hAnsi="仿宋" w:eastAsia="仿宋"/>
          <w:sz w:val="24"/>
        </w:rPr>
        <w:tab/>
      </w:r>
      <w:r>
        <w:rPr>
          <w:rFonts w:ascii="仿宋" w:hAnsi="仿宋" w:eastAsia="仿宋"/>
          <w:sz w:val="24"/>
        </w:rPr>
        <w:t xml:space="preserve"> </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签字：        </w:t>
      </w:r>
      <w:r>
        <w:rPr>
          <w:rFonts w:ascii="仿宋" w:hAnsi="仿宋" w:eastAsia="仿宋"/>
          <w:sz w:val="24"/>
        </w:rPr>
        <w:t xml:space="preserve">        </w:t>
      </w:r>
    </w:p>
    <w:p w14:paraId="073C9488">
      <w:pPr>
        <w:spacing w:line="460" w:lineRule="exact"/>
        <w:ind w:firstLine="720" w:firstLineChars="300"/>
        <w:rPr>
          <w:rFonts w:ascii="仿宋" w:hAnsi="仿宋" w:eastAsia="仿宋"/>
          <w:sz w:val="24"/>
        </w:rPr>
      </w:pPr>
      <w:r>
        <w:rPr>
          <w:rFonts w:hint="eastAsia" w:ascii="Calibri" w:hAnsi="Calibri" w:eastAsia="仿宋" w:cs="Calibri"/>
          <w:sz w:val="24"/>
        </w:rPr>
        <w:t xml:space="preserve">日期：     </w:t>
      </w:r>
      <w:r>
        <w:rPr>
          <w:rFonts w:ascii="Calibri" w:hAnsi="Calibri" w:eastAsia="仿宋" w:cs="Calibri"/>
          <w:sz w:val="24"/>
        </w:rPr>
        <w:t xml:space="preserve">年  </w:t>
      </w:r>
      <w:r>
        <w:rPr>
          <w:rFonts w:hint="eastAsia" w:ascii="Calibri" w:hAnsi="Calibri" w:eastAsia="仿宋" w:cs="Calibri"/>
          <w:sz w:val="24"/>
        </w:rPr>
        <w:t>月</w:t>
      </w:r>
      <w:r>
        <w:rPr>
          <w:rFonts w:ascii="Calibri" w:hAnsi="Calibri" w:eastAsia="仿宋" w:cs="Calibri"/>
          <w:sz w:val="24"/>
        </w:rPr>
        <w:t xml:space="preserve">  </w:t>
      </w:r>
      <w:r>
        <w:rPr>
          <w:rFonts w:hint="eastAsia" w:ascii="Calibri" w:hAnsi="Calibri" w:eastAsia="仿宋" w:cs="Calibri"/>
          <w:sz w:val="24"/>
        </w:rPr>
        <w:t>日</w:t>
      </w:r>
      <w:r>
        <w:rPr>
          <w:rFonts w:hint="eastAsia" w:ascii="仿宋" w:hAnsi="仿宋" w:eastAsia="仿宋"/>
          <w:sz w:val="24"/>
        </w:rPr>
        <w:t xml:space="preserve">       </w:t>
      </w:r>
      <w:r>
        <w:rPr>
          <w:rFonts w:ascii="仿宋" w:hAnsi="仿宋" w:eastAsia="仿宋"/>
          <w:sz w:val="24"/>
        </w:rPr>
        <w:t xml:space="preserve">            </w:t>
      </w:r>
      <w:r>
        <w:rPr>
          <w:rFonts w:hint="eastAsia" w:ascii="仿宋" w:hAnsi="仿宋" w:eastAsia="仿宋"/>
          <w:sz w:val="24"/>
        </w:rPr>
        <w:t xml:space="preserve"> 日期： </w:t>
      </w:r>
      <w:r>
        <w:rPr>
          <w:rFonts w:ascii="Calibri" w:hAnsi="Calibri" w:eastAsia="仿宋" w:cs="Calibri"/>
          <w:sz w:val="24"/>
        </w:rPr>
        <w:t xml:space="preserve">   年  </w:t>
      </w:r>
      <w:r>
        <w:rPr>
          <w:rFonts w:hint="eastAsia" w:ascii="Calibri" w:hAnsi="Calibri" w:eastAsia="仿宋" w:cs="Calibri"/>
          <w:sz w:val="24"/>
        </w:rPr>
        <w:t>月</w:t>
      </w:r>
      <w:r>
        <w:rPr>
          <w:rFonts w:ascii="Calibri" w:hAnsi="Calibri" w:eastAsia="仿宋" w:cs="Calibri"/>
          <w:sz w:val="24"/>
        </w:rPr>
        <w:t xml:space="preserve">  </w:t>
      </w:r>
      <w:r>
        <w:rPr>
          <w:rFonts w:hint="eastAsia" w:ascii="Calibri" w:hAnsi="Calibri" w:eastAsia="仿宋" w:cs="Calibri"/>
          <w:sz w:val="24"/>
        </w:rPr>
        <w:t>日</w:t>
      </w:r>
      <w:r>
        <w:rPr>
          <w:rFonts w:hint="eastAsia" w:ascii="仿宋" w:hAnsi="仿宋" w:eastAsia="仿宋"/>
          <w:sz w:val="24"/>
        </w:rPr>
        <w:t xml:space="preserve">  </w:t>
      </w:r>
    </w:p>
    <w:p w14:paraId="24CD4582">
      <w:pPr>
        <w:spacing w:line="460" w:lineRule="exact"/>
        <w:ind w:firstLine="480" w:firstLineChars="200"/>
        <w:rPr>
          <w:rFonts w:ascii="仿宋" w:hAnsi="仿宋" w:eastAsia="仿宋"/>
          <w:color w:val="000000" w:themeColor="text1"/>
          <w:sz w:val="24"/>
          <w14:textFill>
            <w14:solidFill>
              <w14:schemeClr w14:val="tx1"/>
            </w14:solidFill>
          </w14:textFill>
        </w:rPr>
      </w:pPr>
      <w:bookmarkStart w:id="0" w:name="_GoBack"/>
      <w:r>
        <w:rPr>
          <w:rFonts w:hint="eastAsia" w:ascii="仿宋" w:hAnsi="仿宋" w:eastAsia="仿宋"/>
          <w:color w:val="000000" w:themeColor="text1"/>
          <w:sz w:val="24"/>
          <w14:textFill>
            <w14:solidFill>
              <w14:schemeClr w14:val="tx1"/>
            </w14:solidFill>
          </w14:textFill>
        </w:rPr>
        <w:t>附件：《教育</w:t>
      </w:r>
      <w:r>
        <w:rPr>
          <w:rFonts w:hint="eastAsia" w:ascii="仿宋" w:hAnsi="仿宋" w:eastAsia="仿宋"/>
          <w:color w:val="000000" w:themeColor="text1"/>
          <w:sz w:val="24"/>
          <w:lang w:val="en-US" w:eastAsia="zh-CN"/>
          <w14:textFill>
            <w14:solidFill>
              <w14:schemeClr w14:val="tx1"/>
            </w14:solidFill>
          </w14:textFill>
        </w:rPr>
        <w:t>部信息化教指委-北京新大陆时代科技有限公司基于人工智能互动式教学模式创新项目结题验收评审标准》</w:t>
      </w:r>
    </w:p>
    <w:p w14:paraId="15205B0C">
      <w:pPr>
        <w:spacing w:line="360" w:lineRule="auto"/>
        <w:rPr>
          <w:rFonts w:ascii="仿宋" w:hAnsi="仿宋" w:eastAsia="仿宋"/>
          <w:color w:val="000000" w:themeColor="text1"/>
          <w:sz w:val="24"/>
          <w14:textFill>
            <w14:solidFill>
              <w14:schemeClr w14:val="tx1"/>
            </w14:solidFill>
          </w14:textFill>
        </w:rPr>
      </w:pPr>
    </w:p>
    <w:bookmarkEnd w:id="0"/>
    <w:sectPr>
      <w:footerReference r:id="rId3" w:type="default"/>
      <w:pgSz w:w="11906" w:h="16838"/>
      <w:pgMar w:top="2268"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117562345"/>
    </w:sdtPr>
    <w:sdtContent>
      <w:p w14:paraId="0DF8748A">
        <w:pPr>
          <w:pStyle w:val="5"/>
          <w:jc w:val="center"/>
        </w:pPr>
        <w:r>
          <w:fldChar w:fldCharType="begin"/>
        </w:r>
        <w:r>
          <w:instrText xml:space="preserve">PAGE   \* MERGEFORMAT</w:instrText>
        </w:r>
        <w:r>
          <w:fldChar w:fldCharType="separate"/>
        </w:r>
        <w:r>
          <w:rPr>
            <w:lang w:val="zh-CN"/>
          </w:rPr>
          <w:t>14</w:t>
        </w:r>
        <w:r>
          <w:fldChar w:fldCharType="end"/>
        </w:r>
      </w:p>
    </w:sdtContent>
  </w:sdt>
  <w:p w14:paraId="44D6D204">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4MGY0ZDk0MTk5MzMzYjY1YTY5MzVkOTAwMWYxNzYifQ=="/>
  </w:docVars>
  <w:rsids>
    <w:rsidRoot w:val="00EB36C5"/>
    <w:rsid w:val="0000153B"/>
    <w:rsid w:val="000121D9"/>
    <w:rsid w:val="00014660"/>
    <w:rsid w:val="00020733"/>
    <w:rsid w:val="00021F0B"/>
    <w:rsid w:val="00022EB5"/>
    <w:rsid w:val="000238F0"/>
    <w:rsid w:val="00024A2F"/>
    <w:rsid w:val="0003069F"/>
    <w:rsid w:val="00032A6C"/>
    <w:rsid w:val="0003643F"/>
    <w:rsid w:val="000378AC"/>
    <w:rsid w:val="000405B1"/>
    <w:rsid w:val="00041529"/>
    <w:rsid w:val="00045B26"/>
    <w:rsid w:val="0004797E"/>
    <w:rsid w:val="00053CBB"/>
    <w:rsid w:val="00057506"/>
    <w:rsid w:val="000645E7"/>
    <w:rsid w:val="000731F4"/>
    <w:rsid w:val="00075F65"/>
    <w:rsid w:val="00082B94"/>
    <w:rsid w:val="0009286D"/>
    <w:rsid w:val="00093530"/>
    <w:rsid w:val="0009462F"/>
    <w:rsid w:val="000965F1"/>
    <w:rsid w:val="00097136"/>
    <w:rsid w:val="000A1828"/>
    <w:rsid w:val="000A317E"/>
    <w:rsid w:val="000A3C01"/>
    <w:rsid w:val="000A6118"/>
    <w:rsid w:val="000B240B"/>
    <w:rsid w:val="000B24A4"/>
    <w:rsid w:val="000B7C6A"/>
    <w:rsid w:val="000D0523"/>
    <w:rsid w:val="000D614B"/>
    <w:rsid w:val="000E0AA2"/>
    <w:rsid w:val="000E163A"/>
    <w:rsid w:val="000E3634"/>
    <w:rsid w:val="000E66C1"/>
    <w:rsid w:val="000E75B1"/>
    <w:rsid w:val="000F6042"/>
    <w:rsid w:val="00103825"/>
    <w:rsid w:val="001053B9"/>
    <w:rsid w:val="00115184"/>
    <w:rsid w:val="00122360"/>
    <w:rsid w:val="00123D30"/>
    <w:rsid w:val="00126388"/>
    <w:rsid w:val="001316E2"/>
    <w:rsid w:val="00132FD8"/>
    <w:rsid w:val="00134328"/>
    <w:rsid w:val="001355BD"/>
    <w:rsid w:val="001363C4"/>
    <w:rsid w:val="00141239"/>
    <w:rsid w:val="0014219D"/>
    <w:rsid w:val="0014554A"/>
    <w:rsid w:val="00150558"/>
    <w:rsid w:val="0015476A"/>
    <w:rsid w:val="001560F4"/>
    <w:rsid w:val="0016623F"/>
    <w:rsid w:val="00167532"/>
    <w:rsid w:val="00175F4C"/>
    <w:rsid w:val="00181D40"/>
    <w:rsid w:val="00183C34"/>
    <w:rsid w:val="001848D4"/>
    <w:rsid w:val="00185350"/>
    <w:rsid w:val="001862F6"/>
    <w:rsid w:val="0019096C"/>
    <w:rsid w:val="001938C1"/>
    <w:rsid w:val="001954C3"/>
    <w:rsid w:val="001A088D"/>
    <w:rsid w:val="001A227D"/>
    <w:rsid w:val="001A265B"/>
    <w:rsid w:val="001A547C"/>
    <w:rsid w:val="001A7C0E"/>
    <w:rsid w:val="001B038B"/>
    <w:rsid w:val="001B20C7"/>
    <w:rsid w:val="001B351F"/>
    <w:rsid w:val="001C1395"/>
    <w:rsid w:val="001C3395"/>
    <w:rsid w:val="001C4B2F"/>
    <w:rsid w:val="001D193C"/>
    <w:rsid w:val="001D5C04"/>
    <w:rsid w:val="001E304A"/>
    <w:rsid w:val="001F129E"/>
    <w:rsid w:val="001F5E98"/>
    <w:rsid w:val="001F63F3"/>
    <w:rsid w:val="001F698E"/>
    <w:rsid w:val="00203308"/>
    <w:rsid w:val="00203FE6"/>
    <w:rsid w:val="0020736A"/>
    <w:rsid w:val="00210FE3"/>
    <w:rsid w:val="002230A9"/>
    <w:rsid w:val="00224DE8"/>
    <w:rsid w:val="00225291"/>
    <w:rsid w:val="00225A13"/>
    <w:rsid w:val="002277AC"/>
    <w:rsid w:val="0023288D"/>
    <w:rsid w:val="00236BC7"/>
    <w:rsid w:val="00237BCC"/>
    <w:rsid w:val="00241970"/>
    <w:rsid w:val="00241DAD"/>
    <w:rsid w:val="00242B5A"/>
    <w:rsid w:val="0025391E"/>
    <w:rsid w:val="00254D4D"/>
    <w:rsid w:val="002611F7"/>
    <w:rsid w:val="002708FB"/>
    <w:rsid w:val="00271369"/>
    <w:rsid w:val="0027347E"/>
    <w:rsid w:val="002773C2"/>
    <w:rsid w:val="00292778"/>
    <w:rsid w:val="002A0BB7"/>
    <w:rsid w:val="002A103E"/>
    <w:rsid w:val="002B03FA"/>
    <w:rsid w:val="002B2C91"/>
    <w:rsid w:val="002B2F72"/>
    <w:rsid w:val="002B5B23"/>
    <w:rsid w:val="002B7D23"/>
    <w:rsid w:val="002C116A"/>
    <w:rsid w:val="002D5EA3"/>
    <w:rsid w:val="002D6A7C"/>
    <w:rsid w:val="002E26AE"/>
    <w:rsid w:val="002E2A75"/>
    <w:rsid w:val="002E3D8C"/>
    <w:rsid w:val="002E40B0"/>
    <w:rsid w:val="002F2B9A"/>
    <w:rsid w:val="002F46FA"/>
    <w:rsid w:val="00300157"/>
    <w:rsid w:val="0030537C"/>
    <w:rsid w:val="00305AE9"/>
    <w:rsid w:val="003068EB"/>
    <w:rsid w:val="0032112C"/>
    <w:rsid w:val="00325B51"/>
    <w:rsid w:val="0032772B"/>
    <w:rsid w:val="003319F1"/>
    <w:rsid w:val="00333E3E"/>
    <w:rsid w:val="00340CEB"/>
    <w:rsid w:val="00340F8E"/>
    <w:rsid w:val="00350332"/>
    <w:rsid w:val="00350348"/>
    <w:rsid w:val="003523EF"/>
    <w:rsid w:val="0035374B"/>
    <w:rsid w:val="003547B5"/>
    <w:rsid w:val="00355E4C"/>
    <w:rsid w:val="003568E6"/>
    <w:rsid w:val="003603C6"/>
    <w:rsid w:val="00363C6B"/>
    <w:rsid w:val="00370B0B"/>
    <w:rsid w:val="003729DA"/>
    <w:rsid w:val="00373515"/>
    <w:rsid w:val="00377F7B"/>
    <w:rsid w:val="00381B34"/>
    <w:rsid w:val="00382774"/>
    <w:rsid w:val="00391ADC"/>
    <w:rsid w:val="00392528"/>
    <w:rsid w:val="00392533"/>
    <w:rsid w:val="00395A39"/>
    <w:rsid w:val="003A006F"/>
    <w:rsid w:val="003A32D0"/>
    <w:rsid w:val="003A3D6A"/>
    <w:rsid w:val="003A4403"/>
    <w:rsid w:val="003A4A27"/>
    <w:rsid w:val="003C5CC3"/>
    <w:rsid w:val="003C7D3B"/>
    <w:rsid w:val="003D020E"/>
    <w:rsid w:val="003D3BFE"/>
    <w:rsid w:val="003E47CC"/>
    <w:rsid w:val="003F3F61"/>
    <w:rsid w:val="003F76C3"/>
    <w:rsid w:val="00402D15"/>
    <w:rsid w:val="00406C78"/>
    <w:rsid w:val="00410353"/>
    <w:rsid w:val="00411532"/>
    <w:rsid w:val="00416D3E"/>
    <w:rsid w:val="00422B80"/>
    <w:rsid w:val="004257D6"/>
    <w:rsid w:val="00427940"/>
    <w:rsid w:val="004376A6"/>
    <w:rsid w:val="004379ED"/>
    <w:rsid w:val="0044262B"/>
    <w:rsid w:val="00443FE7"/>
    <w:rsid w:val="00445F25"/>
    <w:rsid w:val="00453E1E"/>
    <w:rsid w:val="0045403A"/>
    <w:rsid w:val="004555B7"/>
    <w:rsid w:val="00455B42"/>
    <w:rsid w:val="00456A96"/>
    <w:rsid w:val="004570D0"/>
    <w:rsid w:val="00461F7A"/>
    <w:rsid w:val="00467A54"/>
    <w:rsid w:val="00467E81"/>
    <w:rsid w:val="0048099C"/>
    <w:rsid w:val="00483A13"/>
    <w:rsid w:val="0048584D"/>
    <w:rsid w:val="00493477"/>
    <w:rsid w:val="004A0FF9"/>
    <w:rsid w:val="004A1CBD"/>
    <w:rsid w:val="004A24CA"/>
    <w:rsid w:val="004A3851"/>
    <w:rsid w:val="004A5DC2"/>
    <w:rsid w:val="004B4F88"/>
    <w:rsid w:val="004B6CA9"/>
    <w:rsid w:val="004C67C9"/>
    <w:rsid w:val="004D04A7"/>
    <w:rsid w:val="004D147D"/>
    <w:rsid w:val="004D331B"/>
    <w:rsid w:val="004F037B"/>
    <w:rsid w:val="004F1E74"/>
    <w:rsid w:val="004F3F31"/>
    <w:rsid w:val="004F3F5A"/>
    <w:rsid w:val="004F785D"/>
    <w:rsid w:val="004F7E01"/>
    <w:rsid w:val="00510D53"/>
    <w:rsid w:val="00510D5F"/>
    <w:rsid w:val="005140B3"/>
    <w:rsid w:val="00516ADF"/>
    <w:rsid w:val="005209CB"/>
    <w:rsid w:val="005217C1"/>
    <w:rsid w:val="0052403F"/>
    <w:rsid w:val="00531B1E"/>
    <w:rsid w:val="00531B28"/>
    <w:rsid w:val="00533AF1"/>
    <w:rsid w:val="00533B70"/>
    <w:rsid w:val="00540620"/>
    <w:rsid w:val="00541019"/>
    <w:rsid w:val="00545177"/>
    <w:rsid w:val="00551078"/>
    <w:rsid w:val="0055421C"/>
    <w:rsid w:val="005609AD"/>
    <w:rsid w:val="00560EFF"/>
    <w:rsid w:val="0056459F"/>
    <w:rsid w:val="00565005"/>
    <w:rsid w:val="00566169"/>
    <w:rsid w:val="0057118E"/>
    <w:rsid w:val="00573F57"/>
    <w:rsid w:val="00574091"/>
    <w:rsid w:val="0057471E"/>
    <w:rsid w:val="005834E9"/>
    <w:rsid w:val="0058582F"/>
    <w:rsid w:val="00587379"/>
    <w:rsid w:val="0059041A"/>
    <w:rsid w:val="005926BC"/>
    <w:rsid w:val="0059674B"/>
    <w:rsid w:val="005A4061"/>
    <w:rsid w:val="005A44C5"/>
    <w:rsid w:val="005A7756"/>
    <w:rsid w:val="005B08C8"/>
    <w:rsid w:val="005B2356"/>
    <w:rsid w:val="005B7ADC"/>
    <w:rsid w:val="005C2F3F"/>
    <w:rsid w:val="005C38D8"/>
    <w:rsid w:val="005D0F99"/>
    <w:rsid w:val="005E20B7"/>
    <w:rsid w:val="005E465A"/>
    <w:rsid w:val="005E5D19"/>
    <w:rsid w:val="005F0E55"/>
    <w:rsid w:val="005F3371"/>
    <w:rsid w:val="005F7AB7"/>
    <w:rsid w:val="00601EE9"/>
    <w:rsid w:val="00604BE0"/>
    <w:rsid w:val="00606723"/>
    <w:rsid w:val="0061637F"/>
    <w:rsid w:val="00622545"/>
    <w:rsid w:val="00627E43"/>
    <w:rsid w:val="00630217"/>
    <w:rsid w:val="00633163"/>
    <w:rsid w:val="0063364D"/>
    <w:rsid w:val="00633689"/>
    <w:rsid w:val="0064162F"/>
    <w:rsid w:val="006521F6"/>
    <w:rsid w:val="0065315F"/>
    <w:rsid w:val="00656AB0"/>
    <w:rsid w:val="00656F2D"/>
    <w:rsid w:val="0066437B"/>
    <w:rsid w:val="006661DD"/>
    <w:rsid w:val="0067562D"/>
    <w:rsid w:val="00677BB5"/>
    <w:rsid w:val="006839F5"/>
    <w:rsid w:val="00687648"/>
    <w:rsid w:val="00687BC4"/>
    <w:rsid w:val="00690359"/>
    <w:rsid w:val="0069746B"/>
    <w:rsid w:val="006A1554"/>
    <w:rsid w:val="006A533D"/>
    <w:rsid w:val="006B1BB5"/>
    <w:rsid w:val="006C624B"/>
    <w:rsid w:val="006C6E13"/>
    <w:rsid w:val="006D2C39"/>
    <w:rsid w:val="006D55F5"/>
    <w:rsid w:val="006D6B01"/>
    <w:rsid w:val="006E0586"/>
    <w:rsid w:val="006E14BF"/>
    <w:rsid w:val="006E30C1"/>
    <w:rsid w:val="006E51DF"/>
    <w:rsid w:val="006E62E1"/>
    <w:rsid w:val="006E630D"/>
    <w:rsid w:val="006F0595"/>
    <w:rsid w:val="006F5763"/>
    <w:rsid w:val="006F5FB4"/>
    <w:rsid w:val="006F6729"/>
    <w:rsid w:val="006F6E3F"/>
    <w:rsid w:val="007044DA"/>
    <w:rsid w:val="00706BD8"/>
    <w:rsid w:val="00710F5A"/>
    <w:rsid w:val="007132EA"/>
    <w:rsid w:val="007148FE"/>
    <w:rsid w:val="00714B0C"/>
    <w:rsid w:val="00730EE6"/>
    <w:rsid w:val="007319E5"/>
    <w:rsid w:val="00731D45"/>
    <w:rsid w:val="007448F8"/>
    <w:rsid w:val="00754157"/>
    <w:rsid w:val="00761453"/>
    <w:rsid w:val="007643F6"/>
    <w:rsid w:val="007712F9"/>
    <w:rsid w:val="0077242B"/>
    <w:rsid w:val="0078043E"/>
    <w:rsid w:val="00780935"/>
    <w:rsid w:val="007832D7"/>
    <w:rsid w:val="0078694D"/>
    <w:rsid w:val="007869A3"/>
    <w:rsid w:val="007913D9"/>
    <w:rsid w:val="00792F53"/>
    <w:rsid w:val="007B1047"/>
    <w:rsid w:val="007C033F"/>
    <w:rsid w:val="007C143C"/>
    <w:rsid w:val="007C2EC1"/>
    <w:rsid w:val="007C5461"/>
    <w:rsid w:val="007E1845"/>
    <w:rsid w:val="007E2A3E"/>
    <w:rsid w:val="007F6552"/>
    <w:rsid w:val="00801EE4"/>
    <w:rsid w:val="00802CA4"/>
    <w:rsid w:val="008061D6"/>
    <w:rsid w:val="00810570"/>
    <w:rsid w:val="00811FDE"/>
    <w:rsid w:val="00812CAB"/>
    <w:rsid w:val="00813309"/>
    <w:rsid w:val="0081650B"/>
    <w:rsid w:val="00817BC5"/>
    <w:rsid w:val="008216D5"/>
    <w:rsid w:val="00826ECB"/>
    <w:rsid w:val="00840628"/>
    <w:rsid w:val="00841753"/>
    <w:rsid w:val="008419E6"/>
    <w:rsid w:val="0084604B"/>
    <w:rsid w:val="0084678D"/>
    <w:rsid w:val="0085315C"/>
    <w:rsid w:val="00864A5C"/>
    <w:rsid w:val="00867584"/>
    <w:rsid w:val="008706DA"/>
    <w:rsid w:val="008719C9"/>
    <w:rsid w:val="00875E59"/>
    <w:rsid w:val="00875FBF"/>
    <w:rsid w:val="00876A0C"/>
    <w:rsid w:val="00876D93"/>
    <w:rsid w:val="00877BD6"/>
    <w:rsid w:val="00877C8F"/>
    <w:rsid w:val="00881FB9"/>
    <w:rsid w:val="008B0956"/>
    <w:rsid w:val="008B1DAB"/>
    <w:rsid w:val="008B22F3"/>
    <w:rsid w:val="008C0DC5"/>
    <w:rsid w:val="008C1020"/>
    <w:rsid w:val="008C1C19"/>
    <w:rsid w:val="008C3A4B"/>
    <w:rsid w:val="008C407B"/>
    <w:rsid w:val="008C45B1"/>
    <w:rsid w:val="008D01A1"/>
    <w:rsid w:val="008D60CF"/>
    <w:rsid w:val="008E7065"/>
    <w:rsid w:val="008E7815"/>
    <w:rsid w:val="008F364D"/>
    <w:rsid w:val="00901D2D"/>
    <w:rsid w:val="00912E1D"/>
    <w:rsid w:val="0091416E"/>
    <w:rsid w:val="009142F0"/>
    <w:rsid w:val="00916BCA"/>
    <w:rsid w:val="0091761F"/>
    <w:rsid w:val="00917BC9"/>
    <w:rsid w:val="00920D5B"/>
    <w:rsid w:val="00922D79"/>
    <w:rsid w:val="00925683"/>
    <w:rsid w:val="00925EB7"/>
    <w:rsid w:val="00931998"/>
    <w:rsid w:val="00933482"/>
    <w:rsid w:val="00933907"/>
    <w:rsid w:val="009365ED"/>
    <w:rsid w:val="00937B4E"/>
    <w:rsid w:val="00940D57"/>
    <w:rsid w:val="00944D34"/>
    <w:rsid w:val="009463D3"/>
    <w:rsid w:val="00947B78"/>
    <w:rsid w:val="0095041E"/>
    <w:rsid w:val="0095283E"/>
    <w:rsid w:val="00960430"/>
    <w:rsid w:val="009604C2"/>
    <w:rsid w:val="0096664B"/>
    <w:rsid w:val="00970011"/>
    <w:rsid w:val="009704C9"/>
    <w:rsid w:val="00976F78"/>
    <w:rsid w:val="009808B6"/>
    <w:rsid w:val="009814C8"/>
    <w:rsid w:val="00981D26"/>
    <w:rsid w:val="00990C5D"/>
    <w:rsid w:val="00992A87"/>
    <w:rsid w:val="00993D02"/>
    <w:rsid w:val="00996BEF"/>
    <w:rsid w:val="009A0FCE"/>
    <w:rsid w:val="009A41B8"/>
    <w:rsid w:val="009A55E9"/>
    <w:rsid w:val="009A59C6"/>
    <w:rsid w:val="009B5F7D"/>
    <w:rsid w:val="009D12A5"/>
    <w:rsid w:val="009D2518"/>
    <w:rsid w:val="009E010B"/>
    <w:rsid w:val="009E254B"/>
    <w:rsid w:val="009E5D60"/>
    <w:rsid w:val="009F47A1"/>
    <w:rsid w:val="009F7C4A"/>
    <w:rsid w:val="00A037DC"/>
    <w:rsid w:val="00A06A6C"/>
    <w:rsid w:val="00A06B66"/>
    <w:rsid w:val="00A10422"/>
    <w:rsid w:val="00A11C9E"/>
    <w:rsid w:val="00A24F27"/>
    <w:rsid w:val="00A25D66"/>
    <w:rsid w:val="00A30D45"/>
    <w:rsid w:val="00A35399"/>
    <w:rsid w:val="00A35DF7"/>
    <w:rsid w:val="00A370CE"/>
    <w:rsid w:val="00A44AC4"/>
    <w:rsid w:val="00A44FA9"/>
    <w:rsid w:val="00A5231B"/>
    <w:rsid w:val="00A53821"/>
    <w:rsid w:val="00A54776"/>
    <w:rsid w:val="00A6340B"/>
    <w:rsid w:val="00A7078B"/>
    <w:rsid w:val="00A73D31"/>
    <w:rsid w:val="00A84C48"/>
    <w:rsid w:val="00A90A30"/>
    <w:rsid w:val="00A94F5E"/>
    <w:rsid w:val="00AA1B2C"/>
    <w:rsid w:val="00AA1FCC"/>
    <w:rsid w:val="00AA60C0"/>
    <w:rsid w:val="00AB237B"/>
    <w:rsid w:val="00AB2A9A"/>
    <w:rsid w:val="00AB3E07"/>
    <w:rsid w:val="00AB4AD9"/>
    <w:rsid w:val="00AC0897"/>
    <w:rsid w:val="00AC2317"/>
    <w:rsid w:val="00AC273C"/>
    <w:rsid w:val="00AC3865"/>
    <w:rsid w:val="00AC686F"/>
    <w:rsid w:val="00AD43B5"/>
    <w:rsid w:val="00AD647D"/>
    <w:rsid w:val="00AF1F90"/>
    <w:rsid w:val="00AF692B"/>
    <w:rsid w:val="00AF6C72"/>
    <w:rsid w:val="00AF7570"/>
    <w:rsid w:val="00B0360D"/>
    <w:rsid w:val="00B03A4E"/>
    <w:rsid w:val="00B062A3"/>
    <w:rsid w:val="00B124E1"/>
    <w:rsid w:val="00B12B27"/>
    <w:rsid w:val="00B14D96"/>
    <w:rsid w:val="00B2084F"/>
    <w:rsid w:val="00B35D7C"/>
    <w:rsid w:val="00B41C59"/>
    <w:rsid w:val="00B432C4"/>
    <w:rsid w:val="00B442E8"/>
    <w:rsid w:val="00B45359"/>
    <w:rsid w:val="00B50A2D"/>
    <w:rsid w:val="00B539FC"/>
    <w:rsid w:val="00B56A4C"/>
    <w:rsid w:val="00B606D4"/>
    <w:rsid w:val="00B612B5"/>
    <w:rsid w:val="00B649CD"/>
    <w:rsid w:val="00B67621"/>
    <w:rsid w:val="00B8205B"/>
    <w:rsid w:val="00B82A7F"/>
    <w:rsid w:val="00B92905"/>
    <w:rsid w:val="00BA31EA"/>
    <w:rsid w:val="00BA5F43"/>
    <w:rsid w:val="00BB6D46"/>
    <w:rsid w:val="00BC4C44"/>
    <w:rsid w:val="00BC6562"/>
    <w:rsid w:val="00BD2B57"/>
    <w:rsid w:val="00BD5744"/>
    <w:rsid w:val="00BD58CB"/>
    <w:rsid w:val="00BE314C"/>
    <w:rsid w:val="00BE3588"/>
    <w:rsid w:val="00BE4BCB"/>
    <w:rsid w:val="00BE6AC2"/>
    <w:rsid w:val="00BF0130"/>
    <w:rsid w:val="00BF7CB1"/>
    <w:rsid w:val="00C10695"/>
    <w:rsid w:val="00C109C7"/>
    <w:rsid w:val="00C211CC"/>
    <w:rsid w:val="00C27C59"/>
    <w:rsid w:val="00C3049A"/>
    <w:rsid w:val="00C30DAF"/>
    <w:rsid w:val="00C46AF2"/>
    <w:rsid w:val="00C46BC7"/>
    <w:rsid w:val="00C53127"/>
    <w:rsid w:val="00C61E14"/>
    <w:rsid w:val="00C65953"/>
    <w:rsid w:val="00C666AA"/>
    <w:rsid w:val="00C751FF"/>
    <w:rsid w:val="00C8361B"/>
    <w:rsid w:val="00C859E0"/>
    <w:rsid w:val="00C93522"/>
    <w:rsid w:val="00C951F1"/>
    <w:rsid w:val="00CA2FD6"/>
    <w:rsid w:val="00CA60E1"/>
    <w:rsid w:val="00CA6368"/>
    <w:rsid w:val="00CA76E4"/>
    <w:rsid w:val="00CB1100"/>
    <w:rsid w:val="00CB6FC2"/>
    <w:rsid w:val="00CB7E2B"/>
    <w:rsid w:val="00CC2B5A"/>
    <w:rsid w:val="00CD24BD"/>
    <w:rsid w:val="00CD2999"/>
    <w:rsid w:val="00CE3FEE"/>
    <w:rsid w:val="00CE6F17"/>
    <w:rsid w:val="00CF3FDA"/>
    <w:rsid w:val="00CF457F"/>
    <w:rsid w:val="00CF4B89"/>
    <w:rsid w:val="00D00725"/>
    <w:rsid w:val="00D011EF"/>
    <w:rsid w:val="00D02263"/>
    <w:rsid w:val="00D04C1B"/>
    <w:rsid w:val="00D04D55"/>
    <w:rsid w:val="00D0578D"/>
    <w:rsid w:val="00D059B6"/>
    <w:rsid w:val="00D0647A"/>
    <w:rsid w:val="00D0654E"/>
    <w:rsid w:val="00D13205"/>
    <w:rsid w:val="00D21B53"/>
    <w:rsid w:val="00D21BBC"/>
    <w:rsid w:val="00D2325B"/>
    <w:rsid w:val="00D24CCD"/>
    <w:rsid w:val="00D27B6F"/>
    <w:rsid w:val="00D319AB"/>
    <w:rsid w:val="00D405CB"/>
    <w:rsid w:val="00D42C4D"/>
    <w:rsid w:val="00D57ABF"/>
    <w:rsid w:val="00D57E34"/>
    <w:rsid w:val="00D6033F"/>
    <w:rsid w:val="00D614E7"/>
    <w:rsid w:val="00D61AD6"/>
    <w:rsid w:val="00D61EE4"/>
    <w:rsid w:val="00D66BC1"/>
    <w:rsid w:val="00D729B8"/>
    <w:rsid w:val="00D72D25"/>
    <w:rsid w:val="00D739BF"/>
    <w:rsid w:val="00D74E98"/>
    <w:rsid w:val="00D750BA"/>
    <w:rsid w:val="00D7732D"/>
    <w:rsid w:val="00D812AF"/>
    <w:rsid w:val="00D82AD4"/>
    <w:rsid w:val="00D85E28"/>
    <w:rsid w:val="00D86E78"/>
    <w:rsid w:val="00D87DD8"/>
    <w:rsid w:val="00D916D3"/>
    <w:rsid w:val="00D920DF"/>
    <w:rsid w:val="00D9275A"/>
    <w:rsid w:val="00D95BC5"/>
    <w:rsid w:val="00DA1681"/>
    <w:rsid w:val="00DB092F"/>
    <w:rsid w:val="00DB2AA0"/>
    <w:rsid w:val="00DB2BDB"/>
    <w:rsid w:val="00DB4E93"/>
    <w:rsid w:val="00DC6042"/>
    <w:rsid w:val="00DD587F"/>
    <w:rsid w:val="00DD78CE"/>
    <w:rsid w:val="00DE2BEA"/>
    <w:rsid w:val="00DE49E6"/>
    <w:rsid w:val="00DF20DE"/>
    <w:rsid w:val="00DF5A66"/>
    <w:rsid w:val="00DF5F5F"/>
    <w:rsid w:val="00E0172B"/>
    <w:rsid w:val="00E04FA5"/>
    <w:rsid w:val="00E10B1E"/>
    <w:rsid w:val="00E142AC"/>
    <w:rsid w:val="00E14DF8"/>
    <w:rsid w:val="00E20288"/>
    <w:rsid w:val="00E21543"/>
    <w:rsid w:val="00E2596F"/>
    <w:rsid w:val="00E2638A"/>
    <w:rsid w:val="00E31605"/>
    <w:rsid w:val="00E34C9A"/>
    <w:rsid w:val="00E37F45"/>
    <w:rsid w:val="00E41377"/>
    <w:rsid w:val="00E47375"/>
    <w:rsid w:val="00E50441"/>
    <w:rsid w:val="00E5278A"/>
    <w:rsid w:val="00E53D65"/>
    <w:rsid w:val="00E540F5"/>
    <w:rsid w:val="00E54925"/>
    <w:rsid w:val="00E603F6"/>
    <w:rsid w:val="00E61295"/>
    <w:rsid w:val="00E64900"/>
    <w:rsid w:val="00E73394"/>
    <w:rsid w:val="00E7668B"/>
    <w:rsid w:val="00E76E44"/>
    <w:rsid w:val="00E83D93"/>
    <w:rsid w:val="00E92633"/>
    <w:rsid w:val="00E93A2C"/>
    <w:rsid w:val="00E955B6"/>
    <w:rsid w:val="00E95C69"/>
    <w:rsid w:val="00E97D07"/>
    <w:rsid w:val="00EA1D7F"/>
    <w:rsid w:val="00EA5AD2"/>
    <w:rsid w:val="00EA7C96"/>
    <w:rsid w:val="00EB0363"/>
    <w:rsid w:val="00EB36C5"/>
    <w:rsid w:val="00EB3D9F"/>
    <w:rsid w:val="00EB6899"/>
    <w:rsid w:val="00ED18C9"/>
    <w:rsid w:val="00EE475C"/>
    <w:rsid w:val="00EF0D5A"/>
    <w:rsid w:val="00EF614A"/>
    <w:rsid w:val="00F11CEB"/>
    <w:rsid w:val="00F1239D"/>
    <w:rsid w:val="00F131F4"/>
    <w:rsid w:val="00F13361"/>
    <w:rsid w:val="00F13E01"/>
    <w:rsid w:val="00F166FA"/>
    <w:rsid w:val="00F17BCB"/>
    <w:rsid w:val="00F17D2F"/>
    <w:rsid w:val="00F22D0D"/>
    <w:rsid w:val="00F338D0"/>
    <w:rsid w:val="00F41F06"/>
    <w:rsid w:val="00F43839"/>
    <w:rsid w:val="00F528C5"/>
    <w:rsid w:val="00F71D5A"/>
    <w:rsid w:val="00F81329"/>
    <w:rsid w:val="00F82F6D"/>
    <w:rsid w:val="00F85B7F"/>
    <w:rsid w:val="00F92052"/>
    <w:rsid w:val="00F95C5E"/>
    <w:rsid w:val="00FA41FD"/>
    <w:rsid w:val="00FA6212"/>
    <w:rsid w:val="00FB271B"/>
    <w:rsid w:val="00FB36EE"/>
    <w:rsid w:val="00FB753B"/>
    <w:rsid w:val="00FC2E51"/>
    <w:rsid w:val="00FC458B"/>
    <w:rsid w:val="00FC4FAB"/>
    <w:rsid w:val="00FC6BCC"/>
    <w:rsid w:val="00FD2F24"/>
    <w:rsid w:val="00FD3AD6"/>
    <w:rsid w:val="00FD45B5"/>
    <w:rsid w:val="00FD555E"/>
    <w:rsid w:val="00FD5F20"/>
    <w:rsid w:val="00FE086F"/>
    <w:rsid w:val="00FF384B"/>
    <w:rsid w:val="00FF3851"/>
    <w:rsid w:val="00FF70FA"/>
    <w:rsid w:val="24523C67"/>
    <w:rsid w:val="2E715B2B"/>
    <w:rsid w:val="36F46096"/>
    <w:rsid w:val="3A833D22"/>
    <w:rsid w:val="3B3DEF62"/>
    <w:rsid w:val="3F7F4E2B"/>
    <w:rsid w:val="438E5E73"/>
    <w:rsid w:val="4F7C45FE"/>
    <w:rsid w:val="56AD7963"/>
    <w:rsid w:val="596E3978"/>
    <w:rsid w:val="5F6CE268"/>
    <w:rsid w:val="5FFF6F78"/>
    <w:rsid w:val="688518BC"/>
    <w:rsid w:val="7BD78A14"/>
    <w:rsid w:val="7BD7CD3B"/>
    <w:rsid w:val="7D4C6709"/>
    <w:rsid w:val="7ECA02E7"/>
    <w:rsid w:val="7F7F45CF"/>
    <w:rsid w:val="7FBFB879"/>
    <w:rsid w:val="7FEF61DA"/>
    <w:rsid w:val="9F5E5E28"/>
    <w:rsid w:val="BBDC306E"/>
    <w:rsid w:val="BC9FE881"/>
    <w:rsid w:val="BCFBAACA"/>
    <w:rsid w:val="DB7B7464"/>
    <w:rsid w:val="DEE9D375"/>
    <w:rsid w:val="DF93A034"/>
    <w:rsid w:val="F467AC20"/>
    <w:rsid w:val="F7EF3A52"/>
    <w:rsid w:val="FA7F21C0"/>
    <w:rsid w:val="FDAFE195"/>
    <w:rsid w:val="FDC68232"/>
    <w:rsid w:val="FDFD0D8E"/>
    <w:rsid w:val="FFEDFF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0"/>
    <w:qFormat/>
    <w:uiPriority w:val="0"/>
    <w:pPr>
      <w:keepNext/>
      <w:keepLines/>
      <w:spacing w:before="260" w:after="260" w:line="416" w:lineRule="auto"/>
      <w:outlineLvl w:val="1"/>
    </w:pPr>
    <w:rPr>
      <w:rFonts w:ascii="Cambria" w:hAnsi="Cambria" w:eastAsia="宋体" w:cs="Times New Roman"/>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next w:val="4"/>
    <w:link w:val="15"/>
    <w:qFormat/>
    <w:uiPriority w:val="0"/>
    <w:pPr>
      <w:jc w:val="left"/>
    </w:pPr>
    <w:rPr>
      <w:rFonts w:ascii="Calibri" w:hAnsi="Calibri" w:eastAsia="宋体" w:cs="Times New Roman"/>
      <w:szCs w:val="20"/>
    </w:rPr>
  </w:style>
  <w:style w:type="paragraph" w:styleId="4">
    <w:name w:val="Balloon Text"/>
    <w:basedOn w:val="1"/>
    <w:link w:val="13"/>
    <w:semiHidden/>
    <w:unhideWhenUsed/>
    <w:qFormat/>
    <w:uiPriority w:val="99"/>
    <w:rPr>
      <w:sz w:val="18"/>
      <w:szCs w:val="18"/>
    </w:r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8">
    <w:name w:val="annotation subject"/>
    <w:basedOn w:val="3"/>
    <w:next w:val="3"/>
    <w:link w:val="14"/>
    <w:semiHidden/>
    <w:unhideWhenUsed/>
    <w:qFormat/>
    <w:uiPriority w:val="99"/>
    <w:rPr>
      <w:rFonts w:asciiTheme="minorHAnsi" w:hAnsiTheme="minorHAnsi" w:eastAsiaTheme="minorEastAsia" w:cstheme="minorBidi"/>
      <w:b/>
      <w:bCs/>
      <w:szCs w:val="22"/>
    </w:rPr>
  </w:style>
  <w:style w:type="character" w:styleId="11">
    <w:name w:val="Hyperlink"/>
    <w:basedOn w:val="10"/>
    <w:semiHidden/>
    <w:unhideWhenUsed/>
    <w:qFormat/>
    <w:uiPriority w:val="99"/>
    <w:rPr>
      <w:color w:val="0000FF"/>
      <w:u w:val="single"/>
    </w:rPr>
  </w:style>
  <w:style w:type="character" w:styleId="12">
    <w:name w:val="annotation reference"/>
    <w:basedOn w:val="10"/>
    <w:semiHidden/>
    <w:unhideWhenUsed/>
    <w:qFormat/>
    <w:uiPriority w:val="99"/>
    <w:rPr>
      <w:sz w:val="21"/>
      <w:szCs w:val="21"/>
    </w:rPr>
  </w:style>
  <w:style w:type="character" w:customStyle="1" w:styleId="13">
    <w:name w:val="批注框文本 字符"/>
    <w:basedOn w:val="10"/>
    <w:link w:val="4"/>
    <w:semiHidden/>
    <w:qFormat/>
    <w:uiPriority w:val="99"/>
    <w:rPr>
      <w:kern w:val="2"/>
      <w:sz w:val="18"/>
      <w:szCs w:val="18"/>
    </w:rPr>
  </w:style>
  <w:style w:type="character" w:customStyle="1" w:styleId="14">
    <w:name w:val="批注主题 字符"/>
    <w:basedOn w:val="15"/>
    <w:link w:val="8"/>
    <w:semiHidden/>
    <w:qFormat/>
    <w:uiPriority w:val="99"/>
    <w:rPr>
      <w:rFonts w:ascii="Calibri" w:hAnsi="Calibri" w:eastAsia="宋体" w:cs="Times New Roman"/>
      <w:b/>
      <w:bCs/>
      <w:kern w:val="2"/>
      <w:sz w:val="21"/>
      <w:szCs w:val="22"/>
    </w:rPr>
  </w:style>
  <w:style w:type="character" w:customStyle="1" w:styleId="15">
    <w:name w:val="批注文字 字符"/>
    <w:basedOn w:val="10"/>
    <w:link w:val="3"/>
    <w:qFormat/>
    <w:uiPriority w:val="0"/>
    <w:rPr>
      <w:rFonts w:ascii="Calibri" w:hAnsi="Calibri" w:eastAsia="宋体" w:cs="Times New Roman"/>
      <w:kern w:val="2"/>
      <w:sz w:val="21"/>
    </w:rPr>
  </w:style>
  <w:style w:type="paragraph" w:styleId="16">
    <w:name w:val="List Paragraph"/>
    <w:basedOn w:val="1"/>
    <w:qFormat/>
    <w:uiPriority w:val="34"/>
    <w:pPr>
      <w:ind w:firstLine="420" w:firstLineChars="200"/>
    </w:pPr>
  </w:style>
  <w:style w:type="character" w:customStyle="1" w:styleId="17">
    <w:name w:val="页眉 字符"/>
    <w:basedOn w:val="10"/>
    <w:link w:val="6"/>
    <w:qFormat/>
    <w:uiPriority w:val="99"/>
    <w:rPr>
      <w:sz w:val="18"/>
      <w:szCs w:val="18"/>
    </w:rPr>
  </w:style>
  <w:style w:type="character" w:customStyle="1" w:styleId="18">
    <w:name w:val="页脚 字符"/>
    <w:basedOn w:val="10"/>
    <w:link w:val="5"/>
    <w:qFormat/>
    <w:uiPriority w:val="99"/>
    <w:rPr>
      <w:sz w:val="18"/>
      <w:szCs w:val="18"/>
    </w:rPr>
  </w:style>
  <w:style w:type="paragraph" w:customStyle="1" w:styleId="19">
    <w:name w:val="小节标题"/>
    <w:basedOn w:val="1"/>
    <w:next w:val="1"/>
    <w:qFormat/>
    <w:uiPriority w:val="0"/>
    <w:pPr>
      <w:widowControl/>
      <w:spacing w:before="175" w:after="102" w:line="566" w:lineRule="atLeast"/>
      <w:textAlignment w:val="baseline"/>
    </w:pPr>
    <w:rPr>
      <w:rFonts w:ascii="Times New Roman" w:hAnsi="Times New Roman" w:eastAsia="黑体" w:cs="Times New Roman"/>
      <w:color w:val="000000"/>
      <w:kern w:val="0"/>
      <w:szCs w:val="21"/>
    </w:rPr>
  </w:style>
  <w:style w:type="character" w:customStyle="1" w:styleId="20">
    <w:name w:val="标题 2 字符"/>
    <w:basedOn w:val="10"/>
    <w:link w:val="2"/>
    <w:qFormat/>
    <w:uiPriority w:val="0"/>
    <w:rPr>
      <w:rFonts w:ascii="Cambria" w:hAnsi="Cambria" w:eastAsia="宋体" w:cs="Times New Roman"/>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1713</Words>
  <Characters>1752</Characters>
  <TotalTime>37</TotalTime>
  <ScaleCrop>false</ScaleCrop>
  <LinksUpToDate>false</LinksUpToDate>
  <CharactersWithSpaces>2206</CharactersWithSpaces>
  <Application>WPS Office_12.1.0.23542_F1E327BC-269C-435d-A152-05C5408002CA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2026-03-20T00:00:00Z</dcterms:created>
  <dc:creator>Data</dc:creator>
  <cp:lastModifiedBy>赵砚(2023620468)</cp:lastModifiedBy>
  <dcterms:modified xsi:type="dcterms:W3CDTF">2026-03-25T08:27:31Z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7DA36841BB1DEAD76D5CBA69B4D8D199_42</vt:lpwstr>
  </property>
  <property fmtid="{D5CDD505-2E9C-101B-9397-08002B2CF9AE}" pid="4" name="KSOTemplateDocerSaveRecord">
    <vt:lpwstr>eyJoZGlkIjoiMDljYzUzMWQ4OWI0YzBkYjYzMDRhZTY5ZjZkYmFmYTgiLCJ1c2VySWQiOiIxNTU1NjM5MTM3In0=</vt:lpwstr>
  </property>
</Properties>
</file>